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11A7F" w:rsidRPr="00D96C05" w:rsidRDefault="00D96C05" w:rsidP="003E4BC7">
      <w:pPr>
        <w:spacing w:after="0"/>
        <w:jc w:val="right"/>
        <w:outlineLvl w:val="0"/>
        <w:rPr>
          <w:rFonts w:ascii="Times New Roman" w:hAnsi="Times New Roman" w:cs="Times New Roman"/>
          <w:sz w:val="24"/>
          <w:szCs w:val="24"/>
        </w:rPr>
      </w:pPr>
      <w:r w:rsidRPr="00D96C05">
        <w:rPr>
          <w:rFonts w:ascii="Times New Roman" w:hAnsi="Times New Roman" w:cs="Times New Roman"/>
          <w:sz w:val="24"/>
          <w:szCs w:val="24"/>
        </w:rPr>
        <w:t>Приложение 1</w:t>
      </w:r>
    </w:p>
    <w:p w:rsidR="00D96C05" w:rsidRPr="00D96C05" w:rsidRDefault="00D96C05" w:rsidP="00D96C05">
      <w:pPr>
        <w:spacing w:after="0"/>
        <w:jc w:val="right"/>
        <w:rPr>
          <w:rFonts w:ascii="Times New Roman" w:hAnsi="Times New Roman" w:cs="Times New Roman"/>
          <w:sz w:val="24"/>
          <w:szCs w:val="24"/>
        </w:rPr>
      </w:pPr>
      <w:r w:rsidRPr="00D96C05">
        <w:rPr>
          <w:rFonts w:ascii="Times New Roman" w:hAnsi="Times New Roman" w:cs="Times New Roman"/>
          <w:sz w:val="24"/>
          <w:szCs w:val="24"/>
        </w:rPr>
        <w:t>к Решению Думы города Ханты-Мансийска</w:t>
      </w:r>
    </w:p>
    <w:p w:rsidR="00D96C05" w:rsidRPr="00D96C05" w:rsidRDefault="00D96C05" w:rsidP="00D96C05">
      <w:pPr>
        <w:spacing w:after="0"/>
        <w:jc w:val="right"/>
        <w:rPr>
          <w:rFonts w:ascii="Times New Roman" w:hAnsi="Times New Roman" w:cs="Times New Roman"/>
          <w:sz w:val="24"/>
          <w:szCs w:val="24"/>
        </w:rPr>
      </w:pPr>
      <w:r w:rsidRPr="00D96C05">
        <w:rPr>
          <w:rFonts w:ascii="Times New Roman" w:hAnsi="Times New Roman" w:cs="Times New Roman"/>
          <w:sz w:val="24"/>
          <w:szCs w:val="24"/>
        </w:rPr>
        <w:t>от__________20</w:t>
      </w:r>
      <w:r w:rsidR="00405D5D">
        <w:rPr>
          <w:rFonts w:ascii="Times New Roman" w:hAnsi="Times New Roman" w:cs="Times New Roman"/>
          <w:sz w:val="24"/>
          <w:szCs w:val="24"/>
        </w:rPr>
        <w:t>2</w:t>
      </w:r>
      <w:r w:rsidR="00D85C10">
        <w:rPr>
          <w:rFonts w:ascii="Times New Roman" w:hAnsi="Times New Roman" w:cs="Times New Roman"/>
          <w:sz w:val="24"/>
          <w:szCs w:val="24"/>
        </w:rPr>
        <w:t>3</w:t>
      </w:r>
      <w:r w:rsidRPr="00D96C05">
        <w:rPr>
          <w:rFonts w:ascii="Times New Roman" w:hAnsi="Times New Roman" w:cs="Times New Roman"/>
          <w:sz w:val="24"/>
          <w:szCs w:val="24"/>
        </w:rPr>
        <w:t xml:space="preserve"> года №</w:t>
      </w:r>
    </w:p>
    <w:tbl>
      <w:tblPr>
        <w:tblW w:w="10524" w:type="dxa"/>
        <w:jc w:val="center"/>
        <w:tblLayout w:type="fixed"/>
        <w:tblLook w:val="04A0" w:firstRow="1" w:lastRow="0" w:firstColumn="1" w:lastColumn="0" w:noHBand="0" w:noVBand="1"/>
      </w:tblPr>
      <w:tblGrid>
        <w:gridCol w:w="10"/>
        <w:gridCol w:w="2684"/>
        <w:gridCol w:w="425"/>
        <w:gridCol w:w="428"/>
        <w:gridCol w:w="3283"/>
        <w:gridCol w:w="1534"/>
        <w:gridCol w:w="275"/>
        <w:gridCol w:w="1851"/>
        <w:gridCol w:w="34"/>
      </w:tblGrid>
      <w:tr w:rsidR="00D96C05" w:rsidRPr="00D96C05" w:rsidTr="00FF13D6">
        <w:trPr>
          <w:trHeight w:val="510"/>
          <w:jc w:val="center"/>
        </w:trPr>
        <w:tc>
          <w:tcPr>
            <w:tcW w:w="3547" w:type="dxa"/>
            <w:gridSpan w:val="4"/>
            <w:tcBorders>
              <w:top w:val="nil"/>
              <w:left w:val="nil"/>
              <w:bottom w:val="nil"/>
              <w:right w:val="nil"/>
            </w:tcBorders>
            <w:shd w:val="clear" w:color="auto" w:fill="auto"/>
            <w:noWrap/>
            <w:vAlign w:val="bottom"/>
            <w:hideMark/>
          </w:tcPr>
          <w:p w:rsidR="00D96C05" w:rsidRPr="00D96C05" w:rsidRDefault="00D96C05" w:rsidP="00D96C05">
            <w:pPr>
              <w:spacing w:after="0" w:line="240" w:lineRule="auto"/>
              <w:rPr>
                <w:rFonts w:ascii="Times New Roman" w:eastAsia="Times New Roman" w:hAnsi="Times New Roman" w:cs="Times New Roman"/>
                <w:sz w:val="24"/>
                <w:szCs w:val="24"/>
                <w:lang w:eastAsia="ru-RU"/>
              </w:rPr>
            </w:pPr>
          </w:p>
        </w:tc>
        <w:tc>
          <w:tcPr>
            <w:tcW w:w="3283" w:type="dxa"/>
            <w:tcBorders>
              <w:top w:val="nil"/>
              <w:left w:val="nil"/>
              <w:bottom w:val="nil"/>
              <w:right w:val="nil"/>
            </w:tcBorders>
            <w:shd w:val="clear" w:color="auto" w:fill="auto"/>
            <w:noWrap/>
            <w:vAlign w:val="bottom"/>
            <w:hideMark/>
          </w:tcPr>
          <w:p w:rsidR="00D96C05" w:rsidRPr="00D96C05" w:rsidRDefault="00D96C05" w:rsidP="00D96C05">
            <w:pPr>
              <w:spacing w:after="0" w:line="240" w:lineRule="auto"/>
              <w:jc w:val="right"/>
              <w:rPr>
                <w:rFonts w:ascii="Times New Roman" w:eastAsia="Times New Roman" w:hAnsi="Times New Roman" w:cs="Times New Roman"/>
                <w:sz w:val="24"/>
                <w:szCs w:val="24"/>
                <w:lang w:eastAsia="ru-RU"/>
              </w:rPr>
            </w:pPr>
          </w:p>
        </w:tc>
        <w:tc>
          <w:tcPr>
            <w:tcW w:w="3694" w:type="dxa"/>
            <w:gridSpan w:val="4"/>
            <w:tcBorders>
              <w:top w:val="nil"/>
              <w:left w:val="nil"/>
              <w:bottom w:val="nil"/>
              <w:right w:val="nil"/>
            </w:tcBorders>
            <w:shd w:val="clear" w:color="auto" w:fill="auto"/>
            <w:noWrap/>
            <w:vAlign w:val="bottom"/>
            <w:hideMark/>
          </w:tcPr>
          <w:p w:rsidR="00D96C05" w:rsidRPr="00D96C05" w:rsidRDefault="00D96C05" w:rsidP="00D96C05">
            <w:pPr>
              <w:spacing w:after="0" w:line="240" w:lineRule="auto"/>
              <w:jc w:val="right"/>
              <w:rPr>
                <w:rFonts w:ascii="Times New Roman" w:eastAsia="Times New Roman" w:hAnsi="Times New Roman" w:cs="Times New Roman"/>
                <w:sz w:val="24"/>
                <w:szCs w:val="24"/>
                <w:lang w:eastAsia="ru-RU"/>
              </w:rPr>
            </w:pPr>
          </w:p>
        </w:tc>
      </w:tr>
      <w:tr w:rsidR="00D96C05" w:rsidRPr="00D96C05" w:rsidTr="00FF13D6">
        <w:trPr>
          <w:trHeight w:val="690"/>
          <w:jc w:val="center"/>
        </w:trPr>
        <w:tc>
          <w:tcPr>
            <w:tcW w:w="10524" w:type="dxa"/>
            <w:gridSpan w:val="9"/>
            <w:tcBorders>
              <w:top w:val="nil"/>
              <w:left w:val="nil"/>
              <w:bottom w:val="nil"/>
              <w:right w:val="nil"/>
            </w:tcBorders>
            <w:shd w:val="clear" w:color="auto" w:fill="auto"/>
            <w:hideMark/>
          </w:tcPr>
          <w:p w:rsidR="00D96C05" w:rsidRPr="002B5895" w:rsidRDefault="002B5895" w:rsidP="00D85C10">
            <w:pPr>
              <w:spacing w:after="0" w:line="240" w:lineRule="auto"/>
              <w:jc w:val="center"/>
              <w:rPr>
                <w:rFonts w:ascii="Times New Roman" w:eastAsia="Times New Roman" w:hAnsi="Times New Roman" w:cs="Times New Roman"/>
                <w:b/>
                <w:sz w:val="28"/>
                <w:szCs w:val="28"/>
                <w:lang w:eastAsia="ru-RU"/>
              </w:rPr>
            </w:pPr>
            <w:r w:rsidRPr="002B5895">
              <w:rPr>
                <w:rFonts w:ascii="Times New Roman" w:hAnsi="Times New Roman" w:cs="Times New Roman"/>
                <w:b/>
                <w:bCs/>
                <w:sz w:val="28"/>
                <w:szCs w:val="28"/>
              </w:rPr>
              <w:t>Показатели доходов бюджета города Ханты-Мансийска за 20</w:t>
            </w:r>
            <w:r w:rsidR="005A7F97">
              <w:rPr>
                <w:rFonts w:ascii="Times New Roman" w:hAnsi="Times New Roman" w:cs="Times New Roman"/>
                <w:b/>
                <w:bCs/>
                <w:sz w:val="28"/>
                <w:szCs w:val="28"/>
              </w:rPr>
              <w:t>2</w:t>
            </w:r>
            <w:r w:rsidR="00D85C10">
              <w:rPr>
                <w:rFonts w:ascii="Times New Roman" w:hAnsi="Times New Roman" w:cs="Times New Roman"/>
                <w:b/>
                <w:bCs/>
                <w:sz w:val="28"/>
                <w:szCs w:val="28"/>
              </w:rPr>
              <w:t>2</w:t>
            </w:r>
            <w:r w:rsidRPr="002B5895">
              <w:rPr>
                <w:rFonts w:ascii="Times New Roman" w:hAnsi="Times New Roman" w:cs="Times New Roman"/>
                <w:b/>
                <w:bCs/>
                <w:sz w:val="28"/>
                <w:szCs w:val="28"/>
              </w:rPr>
              <w:t xml:space="preserve"> год по кодам классификации доходов бюджет</w:t>
            </w:r>
            <w:r w:rsidR="005354A7">
              <w:rPr>
                <w:rFonts w:ascii="Times New Roman" w:hAnsi="Times New Roman" w:cs="Times New Roman"/>
                <w:b/>
                <w:bCs/>
                <w:sz w:val="28"/>
                <w:szCs w:val="28"/>
              </w:rPr>
              <w:t>ов</w:t>
            </w:r>
          </w:p>
        </w:tc>
      </w:tr>
      <w:tr w:rsidR="00D96C05" w:rsidRPr="00D96C05" w:rsidTr="00FF13D6">
        <w:trPr>
          <w:trHeight w:val="255"/>
          <w:jc w:val="center"/>
        </w:trPr>
        <w:tc>
          <w:tcPr>
            <w:tcW w:w="2694" w:type="dxa"/>
            <w:gridSpan w:val="2"/>
            <w:tcBorders>
              <w:top w:val="nil"/>
              <w:left w:val="nil"/>
              <w:bottom w:val="nil"/>
              <w:right w:val="nil"/>
            </w:tcBorders>
            <w:shd w:val="clear" w:color="auto" w:fill="auto"/>
            <w:noWrap/>
            <w:vAlign w:val="bottom"/>
            <w:hideMark/>
          </w:tcPr>
          <w:p w:rsidR="00D96C05" w:rsidRPr="00D96C05" w:rsidRDefault="00D96C05" w:rsidP="00D96C05">
            <w:pPr>
              <w:spacing w:after="0" w:line="240" w:lineRule="auto"/>
              <w:rPr>
                <w:rFonts w:ascii="Times New Roman" w:eastAsia="Times New Roman" w:hAnsi="Times New Roman" w:cs="Times New Roman"/>
                <w:sz w:val="24"/>
                <w:szCs w:val="24"/>
                <w:lang w:eastAsia="ru-RU"/>
              </w:rPr>
            </w:pPr>
          </w:p>
        </w:tc>
        <w:tc>
          <w:tcPr>
            <w:tcW w:w="5945" w:type="dxa"/>
            <w:gridSpan w:val="5"/>
            <w:tcBorders>
              <w:top w:val="nil"/>
              <w:left w:val="nil"/>
              <w:bottom w:val="nil"/>
              <w:right w:val="nil"/>
            </w:tcBorders>
            <w:shd w:val="clear" w:color="auto" w:fill="auto"/>
            <w:noWrap/>
            <w:vAlign w:val="bottom"/>
            <w:hideMark/>
          </w:tcPr>
          <w:p w:rsidR="00D96C05" w:rsidRPr="00D96C05" w:rsidRDefault="00D96C05" w:rsidP="00D96C05">
            <w:pPr>
              <w:spacing w:after="0" w:line="240" w:lineRule="auto"/>
              <w:rPr>
                <w:rFonts w:ascii="Times New Roman" w:eastAsia="Times New Roman" w:hAnsi="Times New Roman" w:cs="Times New Roman"/>
                <w:sz w:val="24"/>
                <w:szCs w:val="24"/>
                <w:lang w:eastAsia="ru-RU"/>
              </w:rPr>
            </w:pPr>
          </w:p>
        </w:tc>
        <w:tc>
          <w:tcPr>
            <w:tcW w:w="1885" w:type="dxa"/>
            <w:gridSpan w:val="2"/>
            <w:tcBorders>
              <w:top w:val="nil"/>
              <w:left w:val="nil"/>
              <w:bottom w:val="nil"/>
              <w:right w:val="nil"/>
            </w:tcBorders>
            <w:shd w:val="clear" w:color="auto" w:fill="auto"/>
            <w:noWrap/>
            <w:vAlign w:val="bottom"/>
            <w:hideMark/>
          </w:tcPr>
          <w:p w:rsidR="00D96C05" w:rsidRPr="00D96C05" w:rsidRDefault="00D96C05" w:rsidP="00D96C05">
            <w:pPr>
              <w:spacing w:after="0" w:line="240" w:lineRule="auto"/>
              <w:rPr>
                <w:rFonts w:ascii="Times New Roman" w:eastAsia="Times New Roman" w:hAnsi="Times New Roman" w:cs="Times New Roman"/>
                <w:sz w:val="24"/>
                <w:szCs w:val="24"/>
                <w:lang w:eastAsia="ru-RU"/>
              </w:rPr>
            </w:pPr>
          </w:p>
        </w:tc>
      </w:tr>
      <w:tr w:rsidR="00D96C05" w:rsidRPr="00D96C05" w:rsidTr="00FF13D6">
        <w:trPr>
          <w:trHeight w:val="270"/>
          <w:jc w:val="center"/>
        </w:trPr>
        <w:tc>
          <w:tcPr>
            <w:tcW w:w="2694" w:type="dxa"/>
            <w:gridSpan w:val="2"/>
            <w:tcBorders>
              <w:top w:val="nil"/>
              <w:left w:val="nil"/>
              <w:bottom w:val="nil"/>
              <w:right w:val="nil"/>
            </w:tcBorders>
            <w:shd w:val="clear" w:color="auto" w:fill="auto"/>
            <w:noWrap/>
            <w:vAlign w:val="bottom"/>
            <w:hideMark/>
          </w:tcPr>
          <w:p w:rsidR="00D96C05" w:rsidRPr="00D96C05" w:rsidRDefault="00D96C05" w:rsidP="00D96C05">
            <w:pPr>
              <w:spacing w:after="0" w:line="240" w:lineRule="auto"/>
              <w:rPr>
                <w:rFonts w:ascii="Times New Roman" w:eastAsia="Times New Roman" w:hAnsi="Times New Roman" w:cs="Times New Roman"/>
                <w:sz w:val="24"/>
                <w:szCs w:val="24"/>
                <w:lang w:eastAsia="ru-RU"/>
              </w:rPr>
            </w:pPr>
          </w:p>
        </w:tc>
        <w:tc>
          <w:tcPr>
            <w:tcW w:w="5945" w:type="dxa"/>
            <w:gridSpan w:val="5"/>
            <w:tcBorders>
              <w:top w:val="nil"/>
              <w:left w:val="nil"/>
              <w:bottom w:val="nil"/>
              <w:right w:val="nil"/>
            </w:tcBorders>
            <w:shd w:val="clear" w:color="auto" w:fill="auto"/>
            <w:noWrap/>
            <w:vAlign w:val="bottom"/>
            <w:hideMark/>
          </w:tcPr>
          <w:p w:rsidR="00D96C05" w:rsidRPr="00D96C05" w:rsidRDefault="00D96C05" w:rsidP="00D96C05">
            <w:pPr>
              <w:spacing w:after="0" w:line="240" w:lineRule="auto"/>
              <w:rPr>
                <w:rFonts w:ascii="Times New Roman" w:eastAsia="Times New Roman" w:hAnsi="Times New Roman" w:cs="Times New Roman"/>
                <w:sz w:val="24"/>
                <w:szCs w:val="24"/>
                <w:lang w:eastAsia="ru-RU"/>
              </w:rPr>
            </w:pPr>
          </w:p>
        </w:tc>
        <w:tc>
          <w:tcPr>
            <w:tcW w:w="1885" w:type="dxa"/>
            <w:gridSpan w:val="2"/>
            <w:tcBorders>
              <w:top w:val="nil"/>
              <w:left w:val="nil"/>
              <w:bottom w:val="nil"/>
              <w:right w:val="nil"/>
            </w:tcBorders>
            <w:shd w:val="clear" w:color="auto" w:fill="auto"/>
            <w:noWrap/>
            <w:vAlign w:val="bottom"/>
            <w:hideMark/>
          </w:tcPr>
          <w:p w:rsidR="00C42DD2" w:rsidRPr="00D96C05" w:rsidRDefault="00D96C05" w:rsidP="007321D6">
            <w:pPr>
              <w:spacing w:after="0" w:line="240" w:lineRule="auto"/>
              <w:jc w:val="right"/>
              <w:rPr>
                <w:rFonts w:ascii="Times New Roman" w:eastAsia="Times New Roman" w:hAnsi="Times New Roman" w:cs="Times New Roman"/>
                <w:sz w:val="24"/>
                <w:szCs w:val="24"/>
                <w:lang w:eastAsia="ru-RU"/>
              </w:rPr>
            </w:pPr>
            <w:r w:rsidRPr="00D96C05">
              <w:rPr>
                <w:rFonts w:ascii="Times New Roman" w:eastAsia="Times New Roman" w:hAnsi="Times New Roman" w:cs="Times New Roman"/>
                <w:sz w:val="24"/>
                <w:szCs w:val="24"/>
                <w:lang w:eastAsia="ru-RU"/>
              </w:rPr>
              <w:t>(рублей)</w:t>
            </w:r>
          </w:p>
        </w:tc>
      </w:tr>
      <w:tr w:rsidR="00C42DD2" w:rsidRPr="00C42DD2" w:rsidTr="00C42DD2">
        <w:tblPrEx>
          <w:jc w:val="left"/>
        </w:tblPrEx>
        <w:trPr>
          <w:gridBefore w:val="1"/>
          <w:gridAfter w:val="1"/>
          <w:wBefore w:w="10" w:type="dxa"/>
          <w:wAfter w:w="34" w:type="dxa"/>
          <w:trHeight w:val="300"/>
        </w:trPr>
        <w:tc>
          <w:tcPr>
            <w:tcW w:w="3109" w:type="dxa"/>
            <w:gridSpan w:val="2"/>
            <w:tcBorders>
              <w:top w:val="single" w:sz="8" w:space="0" w:color="auto"/>
              <w:left w:val="single" w:sz="8" w:space="0" w:color="auto"/>
              <w:bottom w:val="single" w:sz="4" w:space="0" w:color="auto"/>
              <w:right w:val="single" w:sz="4" w:space="0" w:color="auto"/>
            </w:tcBorders>
            <w:shd w:val="clear" w:color="auto" w:fill="auto"/>
            <w:noWrap/>
            <w:vAlign w:val="center"/>
          </w:tcPr>
          <w:p w:rsidR="00C42DD2" w:rsidRPr="00C42DD2" w:rsidRDefault="00C42DD2" w:rsidP="00C42DD2">
            <w:pPr>
              <w:spacing w:after="0" w:line="240" w:lineRule="auto"/>
              <w:jc w:val="center"/>
              <w:rPr>
                <w:rFonts w:ascii="Times New Roman" w:eastAsia="Times New Roman" w:hAnsi="Times New Roman" w:cs="Times New Roman"/>
                <w:sz w:val="24"/>
                <w:szCs w:val="24"/>
                <w:lang w:eastAsia="ru-RU"/>
              </w:rPr>
            </w:pPr>
            <w:r w:rsidRPr="00C42DD2">
              <w:rPr>
                <w:rFonts w:ascii="Times New Roman" w:eastAsia="Times New Roman" w:hAnsi="Times New Roman" w:cs="Times New Roman"/>
                <w:sz w:val="24"/>
                <w:szCs w:val="24"/>
                <w:lang w:eastAsia="ru-RU"/>
              </w:rPr>
              <w:t>Код</w:t>
            </w:r>
            <w:r w:rsidRPr="00C42DD2">
              <w:rPr>
                <w:rFonts w:ascii="Times New Roman" w:eastAsia="Times New Roman" w:hAnsi="Times New Roman" w:cs="Times New Roman"/>
                <w:color w:val="000000"/>
                <w:sz w:val="24"/>
                <w:szCs w:val="24"/>
                <w:lang w:eastAsia="ru-RU"/>
              </w:rPr>
              <w:t xml:space="preserve"> классификации доходов бюджетов</w:t>
            </w:r>
          </w:p>
          <w:p w:rsidR="00C42DD2" w:rsidRPr="00C42DD2" w:rsidRDefault="00C42DD2" w:rsidP="00FF13D6">
            <w:pPr>
              <w:spacing w:after="0" w:line="240" w:lineRule="auto"/>
              <w:jc w:val="center"/>
              <w:rPr>
                <w:rFonts w:ascii="Times New Roman" w:eastAsia="Times New Roman" w:hAnsi="Times New Roman" w:cs="Times New Roman"/>
                <w:b/>
                <w:bCs/>
                <w:color w:val="000000"/>
                <w:sz w:val="24"/>
                <w:szCs w:val="24"/>
                <w:lang w:eastAsia="ru-RU"/>
              </w:rPr>
            </w:pPr>
          </w:p>
        </w:tc>
        <w:tc>
          <w:tcPr>
            <w:tcW w:w="5245" w:type="dxa"/>
            <w:gridSpan w:val="3"/>
            <w:tcBorders>
              <w:top w:val="single" w:sz="8" w:space="0" w:color="auto"/>
              <w:left w:val="nil"/>
              <w:bottom w:val="single" w:sz="4" w:space="0" w:color="auto"/>
              <w:right w:val="single" w:sz="4" w:space="0" w:color="auto"/>
            </w:tcBorders>
            <w:shd w:val="clear" w:color="auto" w:fill="auto"/>
            <w:vAlign w:val="center"/>
          </w:tcPr>
          <w:p w:rsidR="00C42DD2" w:rsidRPr="00C42DD2" w:rsidRDefault="00C42DD2" w:rsidP="003828F8">
            <w:pPr>
              <w:spacing w:after="0" w:line="240" w:lineRule="auto"/>
              <w:jc w:val="center"/>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sz w:val="24"/>
                <w:szCs w:val="24"/>
                <w:lang w:eastAsia="ru-RU"/>
              </w:rPr>
              <w:t>Наименование</w:t>
            </w:r>
            <w:r w:rsidRPr="00C42DD2">
              <w:rPr>
                <w:rFonts w:ascii="Times New Roman" w:hAnsi="Times New Roman" w:cs="Times New Roman"/>
                <w:sz w:val="24"/>
                <w:szCs w:val="24"/>
              </w:rPr>
              <w:t xml:space="preserve"> </w:t>
            </w:r>
            <w:r w:rsidRPr="00C42DD2">
              <w:rPr>
                <w:rFonts w:ascii="Times New Roman" w:eastAsia="Times New Roman" w:hAnsi="Times New Roman" w:cs="Times New Roman"/>
                <w:sz w:val="24"/>
                <w:szCs w:val="24"/>
                <w:lang w:eastAsia="ru-RU"/>
              </w:rPr>
              <w:t>главного администратора доходов бюджета и кода классификации доходов бюджетов</w:t>
            </w:r>
          </w:p>
        </w:tc>
        <w:tc>
          <w:tcPr>
            <w:tcW w:w="2126" w:type="dxa"/>
            <w:gridSpan w:val="2"/>
            <w:tcBorders>
              <w:top w:val="single" w:sz="8" w:space="0" w:color="auto"/>
              <w:left w:val="nil"/>
              <w:bottom w:val="single" w:sz="4" w:space="0" w:color="auto"/>
              <w:right w:val="single" w:sz="8" w:space="0" w:color="auto"/>
            </w:tcBorders>
            <w:shd w:val="clear" w:color="auto" w:fill="auto"/>
            <w:noWrap/>
            <w:vAlign w:val="center"/>
          </w:tcPr>
          <w:p w:rsidR="00C42DD2" w:rsidRPr="00C42DD2" w:rsidRDefault="00C42DD2" w:rsidP="003828F8">
            <w:pPr>
              <w:spacing w:after="0" w:line="240" w:lineRule="auto"/>
              <w:jc w:val="center"/>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sz w:val="24"/>
                <w:szCs w:val="24"/>
                <w:lang w:eastAsia="ru-RU"/>
              </w:rPr>
              <w:t>Исполнено</w:t>
            </w:r>
          </w:p>
        </w:tc>
      </w:tr>
      <w:tr w:rsidR="00FF13D6" w:rsidRPr="00C42DD2" w:rsidTr="00C42DD2">
        <w:tblPrEx>
          <w:jc w:val="left"/>
        </w:tblPrEx>
        <w:trPr>
          <w:gridBefore w:val="1"/>
          <w:gridAfter w:val="1"/>
          <w:wBefore w:w="10" w:type="dxa"/>
          <w:wAfter w:w="34" w:type="dxa"/>
          <w:trHeight w:val="300"/>
        </w:trPr>
        <w:tc>
          <w:tcPr>
            <w:tcW w:w="3109" w:type="dxa"/>
            <w:gridSpan w:val="2"/>
            <w:tcBorders>
              <w:top w:val="single" w:sz="8" w:space="0" w:color="auto"/>
              <w:left w:val="single" w:sz="8"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011 0 00 00 000 00 0000 000</w:t>
            </w:r>
          </w:p>
        </w:tc>
        <w:tc>
          <w:tcPr>
            <w:tcW w:w="5245" w:type="dxa"/>
            <w:gridSpan w:val="3"/>
            <w:tcBorders>
              <w:top w:val="single" w:sz="8" w:space="0" w:color="auto"/>
              <w:left w:val="nil"/>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Дума города Ханты-Мансийска</w:t>
            </w:r>
          </w:p>
        </w:tc>
        <w:tc>
          <w:tcPr>
            <w:tcW w:w="2126" w:type="dxa"/>
            <w:gridSpan w:val="2"/>
            <w:tcBorders>
              <w:top w:val="single" w:sz="8" w:space="0" w:color="auto"/>
              <w:left w:val="nil"/>
              <w:bottom w:val="single" w:sz="4" w:space="0" w:color="auto"/>
              <w:right w:val="single" w:sz="8"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 xml:space="preserve">60 000,00 </w:t>
            </w:r>
          </w:p>
        </w:tc>
      </w:tr>
      <w:tr w:rsidR="00FF13D6" w:rsidRPr="00C42DD2" w:rsidTr="00C42DD2">
        <w:tblPrEx>
          <w:jc w:val="left"/>
        </w:tblPrEx>
        <w:trPr>
          <w:gridBefore w:val="1"/>
          <w:gridAfter w:val="1"/>
          <w:wBefore w:w="10" w:type="dxa"/>
          <w:wAfter w:w="34" w:type="dxa"/>
          <w:trHeight w:val="13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011 1 16 07 090 04 0000 140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60 000,00 </w:t>
            </w:r>
          </w:p>
        </w:tc>
      </w:tr>
      <w:tr w:rsidR="00FF13D6" w:rsidRPr="00C42DD2" w:rsidTr="00C42DD2">
        <w:tblPrEx>
          <w:jc w:val="left"/>
        </w:tblPrEx>
        <w:trPr>
          <w:gridBefore w:val="1"/>
          <w:gridAfter w:val="1"/>
          <w:wBefore w:w="10" w:type="dxa"/>
          <w:wAfter w:w="34" w:type="dxa"/>
          <w:trHeight w:val="3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040 0 00 00 000 00 0000 000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Администрация города Ханты-Мансийска</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 xml:space="preserve">4 133 935,89 </w:t>
            </w:r>
          </w:p>
        </w:tc>
      </w:tr>
      <w:tr w:rsidR="00FF13D6" w:rsidRPr="00C42DD2" w:rsidTr="00C42DD2">
        <w:tblPrEx>
          <w:jc w:val="left"/>
        </w:tblPrEx>
        <w:trPr>
          <w:gridBefore w:val="1"/>
          <w:gridAfter w:val="1"/>
          <w:wBefore w:w="10" w:type="dxa"/>
          <w:wAfter w:w="34" w:type="dxa"/>
          <w:trHeight w:val="15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040 1 08 07 173 01 1000 110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зачисляемая в бюджеты городских округов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180 800,00 </w:t>
            </w:r>
          </w:p>
        </w:tc>
      </w:tr>
      <w:tr w:rsidR="00FF13D6" w:rsidRPr="00C42DD2" w:rsidTr="00C42DD2">
        <w:tblPrEx>
          <w:jc w:val="left"/>
        </w:tblPrEx>
        <w:trPr>
          <w:gridBefore w:val="1"/>
          <w:gridAfter w:val="1"/>
          <w:wBefore w:w="10" w:type="dxa"/>
          <w:wAfter w:w="34" w:type="dxa"/>
          <w:trHeight w:val="18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040 1 11 09 080 04 0000 120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городских округов, и на землях или земельных участках, государственная собственность на которые не разграничена</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914 667,74 </w:t>
            </w:r>
          </w:p>
        </w:tc>
      </w:tr>
      <w:tr w:rsidR="00FF13D6" w:rsidRPr="00C42DD2" w:rsidTr="00C42DD2">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040 1 13 02 994 04 0000 130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Прочие доходы от компенсации затрат бюджетов городских округов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1 251 269,62 </w:t>
            </w:r>
          </w:p>
        </w:tc>
      </w:tr>
      <w:tr w:rsidR="00FF13D6" w:rsidRPr="00C42DD2" w:rsidTr="00C42DD2">
        <w:tblPrEx>
          <w:jc w:val="left"/>
        </w:tblPrEx>
        <w:trPr>
          <w:gridBefore w:val="1"/>
          <w:gridAfter w:val="1"/>
          <w:wBefore w:w="10" w:type="dxa"/>
          <w:wAfter w:w="34" w:type="dxa"/>
          <w:trHeight w:val="13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040 1 16 01 074 01 0000 140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выявленные должностными лицами органов муниципального контроля</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9 875,00 </w:t>
            </w:r>
          </w:p>
        </w:tc>
      </w:tr>
      <w:tr w:rsidR="00FF13D6" w:rsidRPr="00C42DD2" w:rsidTr="00E775EA">
        <w:tblPrEx>
          <w:jc w:val="left"/>
        </w:tblPrEx>
        <w:trPr>
          <w:gridBefore w:val="1"/>
          <w:gridAfter w:val="1"/>
          <w:wBefore w:w="10" w:type="dxa"/>
          <w:wAfter w:w="34" w:type="dxa"/>
          <w:trHeight w:val="586"/>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040 1 16 01 204 01 0000 140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выявленные должностными лицами органов муниципального контроля</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75 425,00 </w:t>
            </w:r>
          </w:p>
        </w:tc>
      </w:tr>
      <w:tr w:rsidR="00FF13D6" w:rsidRPr="00C42DD2" w:rsidTr="00C42DD2">
        <w:tblPrEx>
          <w:jc w:val="left"/>
        </w:tblPrEx>
        <w:trPr>
          <w:gridBefore w:val="1"/>
          <w:gridAfter w:val="1"/>
          <w:wBefore w:w="10" w:type="dxa"/>
          <w:wAfter w:w="34" w:type="dxa"/>
          <w:trHeight w:val="13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040 1 16 07 010 04 0000 140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1 592,33 </w:t>
            </w:r>
          </w:p>
        </w:tc>
      </w:tr>
      <w:tr w:rsidR="00FF13D6" w:rsidRPr="00C42DD2" w:rsidTr="00C42DD2">
        <w:tblPrEx>
          <w:jc w:val="left"/>
        </w:tblPrEx>
        <w:trPr>
          <w:gridBefore w:val="1"/>
          <w:gridAfter w:val="1"/>
          <w:wBefore w:w="10" w:type="dxa"/>
          <w:wAfter w:w="34" w:type="dxa"/>
          <w:trHeight w:val="13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040 1 16 07 090 04 0000 140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1 374 520,56 </w:t>
            </w:r>
          </w:p>
        </w:tc>
      </w:tr>
      <w:tr w:rsidR="00FF13D6" w:rsidRPr="00C42DD2" w:rsidTr="00C42DD2">
        <w:tblPrEx>
          <w:jc w:val="left"/>
        </w:tblPrEx>
        <w:trPr>
          <w:gridBefore w:val="1"/>
          <w:gridAfter w:val="1"/>
          <w:wBefore w:w="10" w:type="dxa"/>
          <w:wAfter w:w="34" w:type="dxa"/>
          <w:trHeight w:val="24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040 1 16 10 123 01 0041 140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28 991,40 </w:t>
            </w:r>
          </w:p>
        </w:tc>
      </w:tr>
      <w:tr w:rsidR="00FF13D6" w:rsidRPr="00C42DD2" w:rsidTr="00C42DD2">
        <w:tblPrEx>
          <w:jc w:val="left"/>
        </w:tblPrEx>
        <w:trPr>
          <w:gridBefore w:val="1"/>
          <w:gridAfter w:val="1"/>
          <w:wBefore w:w="10" w:type="dxa"/>
          <w:wAfter w:w="34" w:type="dxa"/>
          <w:trHeight w:val="112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040 1 16 11 064 01 0000 140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Платежи, уплачиваемые в целях возмещения вреда, причиняемого автомобильным дорогам местного значения транспортными средствами, осуществляющими перевозки тяжеловесных и (или) крупногабаритных грузов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8 375,00 </w:t>
            </w:r>
          </w:p>
        </w:tc>
      </w:tr>
      <w:tr w:rsidR="00FF13D6" w:rsidRPr="00C42DD2" w:rsidTr="00C42DD2">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040 1 17 05 040 04 0000 180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Прочие неналоговые доходы бюджетов городских округов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288 419,24 </w:t>
            </w:r>
          </w:p>
        </w:tc>
      </w:tr>
      <w:tr w:rsidR="00FF13D6" w:rsidRPr="00C42DD2" w:rsidTr="00C42DD2">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048 0 00 00 000 00 0000 000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Федеральная служба по надзору в сфере природопользования</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 xml:space="preserve">129 393,63 </w:t>
            </w:r>
          </w:p>
        </w:tc>
      </w:tr>
      <w:tr w:rsidR="00FF13D6" w:rsidRPr="00C42DD2" w:rsidTr="00C42DD2">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048 1 12 00 000 00 0000 000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ПЛАТЕЖИ ПРИ ПОЛЬЗОВАНИИ ПРИРОДНЫМИ РЕСУРСАМИ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221 940,35 </w:t>
            </w:r>
          </w:p>
        </w:tc>
      </w:tr>
      <w:tr w:rsidR="00FF13D6" w:rsidRPr="00C42DD2" w:rsidTr="00C42DD2">
        <w:tblPrEx>
          <w:jc w:val="left"/>
        </w:tblPrEx>
        <w:trPr>
          <w:gridBefore w:val="1"/>
          <w:gridAfter w:val="1"/>
          <w:wBefore w:w="10" w:type="dxa"/>
          <w:wAfter w:w="34" w:type="dxa"/>
          <w:trHeight w:val="6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048 1 12 01 010 01 2100 120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Плата за выбросы загрязняющих веществ в атмосферный воздух стационарными объектами (пени по соответствующему платежу)</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764225" w:rsidRDefault="00FF13D6" w:rsidP="00FF13D6">
            <w:pPr>
              <w:spacing w:after="0" w:line="240" w:lineRule="auto"/>
              <w:jc w:val="right"/>
              <w:rPr>
                <w:rFonts w:ascii="Times New Roman" w:eastAsia="Times New Roman" w:hAnsi="Times New Roman" w:cs="Times New Roman"/>
                <w:sz w:val="24"/>
                <w:szCs w:val="24"/>
                <w:lang w:eastAsia="ru-RU"/>
              </w:rPr>
            </w:pPr>
            <w:r w:rsidRPr="00764225">
              <w:rPr>
                <w:rFonts w:ascii="Times New Roman" w:eastAsia="Times New Roman" w:hAnsi="Times New Roman" w:cs="Times New Roman"/>
                <w:sz w:val="24"/>
                <w:szCs w:val="24"/>
                <w:lang w:eastAsia="ru-RU"/>
              </w:rPr>
              <w:t xml:space="preserve">-76,70 </w:t>
            </w:r>
          </w:p>
        </w:tc>
      </w:tr>
      <w:tr w:rsidR="00FF13D6" w:rsidRPr="00C42DD2" w:rsidTr="00764225">
        <w:tblPrEx>
          <w:jc w:val="left"/>
        </w:tblPrEx>
        <w:trPr>
          <w:gridBefore w:val="1"/>
          <w:gridAfter w:val="1"/>
          <w:wBefore w:w="10" w:type="dxa"/>
          <w:wAfter w:w="34" w:type="dxa"/>
          <w:trHeight w:val="728"/>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048 1 12 01 010 01 6000 120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764225" w:rsidRDefault="00FF13D6" w:rsidP="00FF13D6">
            <w:pPr>
              <w:spacing w:after="0" w:line="240" w:lineRule="auto"/>
              <w:jc w:val="right"/>
              <w:rPr>
                <w:rFonts w:ascii="Times New Roman" w:eastAsia="Times New Roman" w:hAnsi="Times New Roman" w:cs="Times New Roman"/>
                <w:sz w:val="24"/>
                <w:szCs w:val="24"/>
                <w:lang w:eastAsia="ru-RU"/>
              </w:rPr>
            </w:pPr>
            <w:r w:rsidRPr="00764225">
              <w:rPr>
                <w:rFonts w:ascii="Times New Roman" w:eastAsia="Times New Roman" w:hAnsi="Times New Roman" w:cs="Times New Roman"/>
                <w:sz w:val="24"/>
                <w:szCs w:val="24"/>
                <w:lang w:eastAsia="ru-RU"/>
              </w:rPr>
              <w:t xml:space="preserve">-2 537 760,85 </w:t>
            </w:r>
          </w:p>
        </w:tc>
      </w:tr>
      <w:tr w:rsidR="00FF13D6" w:rsidRPr="00C42DD2" w:rsidTr="00C42DD2">
        <w:tblPrEx>
          <w:jc w:val="left"/>
        </w:tblPrEx>
        <w:trPr>
          <w:gridBefore w:val="1"/>
          <w:gridAfter w:val="1"/>
          <w:wBefore w:w="10" w:type="dxa"/>
          <w:wAfter w:w="34" w:type="dxa"/>
          <w:trHeight w:val="9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048 1 12 01 030 01 6000 120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764225" w:rsidRDefault="00FF13D6" w:rsidP="00FF13D6">
            <w:pPr>
              <w:spacing w:after="0" w:line="240" w:lineRule="auto"/>
              <w:jc w:val="right"/>
              <w:rPr>
                <w:rFonts w:ascii="Times New Roman" w:eastAsia="Times New Roman" w:hAnsi="Times New Roman" w:cs="Times New Roman"/>
                <w:sz w:val="24"/>
                <w:szCs w:val="24"/>
                <w:lang w:eastAsia="ru-RU"/>
              </w:rPr>
            </w:pPr>
            <w:r w:rsidRPr="00764225">
              <w:rPr>
                <w:rFonts w:ascii="Times New Roman" w:eastAsia="Times New Roman" w:hAnsi="Times New Roman" w:cs="Times New Roman"/>
                <w:sz w:val="24"/>
                <w:szCs w:val="24"/>
                <w:lang w:eastAsia="ru-RU"/>
              </w:rPr>
              <w:t xml:space="preserve">-3 163 779,64 </w:t>
            </w:r>
          </w:p>
        </w:tc>
      </w:tr>
      <w:tr w:rsidR="00FF13D6" w:rsidRPr="00C42DD2" w:rsidTr="00C42DD2">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048 1 12 01 041 01 2100 120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Плата за размещение отходов производства (пени по соответствующему платежу)</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764225" w:rsidRDefault="00FF13D6" w:rsidP="00FF13D6">
            <w:pPr>
              <w:spacing w:after="0" w:line="240" w:lineRule="auto"/>
              <w:jc w:val="right"/>
              <w:rPr>
                <w:rFonts w:ascii="Times New Roman" w:eastAsia="Times New Roman" w:hAnsi="Times New Roman" w:cs="Times New Roman"/>
                <w:sz w:val="24"/>
                <w:szCs w:val="24"/>
                <w:lang w:eastAsia="ru-RU"/>
              </w:rPr>
            </w:pPr>
            <w:r w:rsidRPr="00764225">
              <w:rPr>
                <w:rFonts w:ascii="Times New Roman" w:eastAsia="Times New Roman" w:hAnsi="Times New Roman" w:cs="Times New Roman"/>
                <w:sz w:val="24"/>
                <w:szCs w:val="24"/>
                <w:lang w:eastAsia="ru-RU"/>
              </w:rPr>
              <w:t xml:space="preserve">-235,39 </w:t>
            </w:r>
          </w:p>
        </w:tc>
      </w:tr>
      <w:tr w:rsidR="00FF13D6" w:rsidRPr="00C42DD2" w:rsidTr="00C42DD2">
        <w:tblPrEx>
          <w:jc w:val="left"/>
        </w:tblPrEx>
        <w:trPr>
          <w:gridBefore w:val="1"/>
          <w:gridAfter w:val="1"/>
          <w:wBefore w:w="10" w:type="dxa"/>
          <w:wAfter w:w="34" w:type="dxa"/>
          <w:trHeight w:val="9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048 1 12 01 041 01 6000 120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1 906 464,90 </w:t>
            </w:r>
          </w:p>
        </w:tc>
      </w:tr>
      <w:tr w:rsidR="00FF13D6" w:rsidRPr="00C42DD2" w:rsidTr="00C42DD2">
        <w:tblPrEx>
          <w:jc w:val="left"/>
        </w:tblPrEx>
        <w:trPr>
          <w:gridBefore w:val="1"/>
          <w:gridAfter w:val="1"/>
          <w:wBefore w:w="10" w:type="dxa"/>
          <w:wAfter w:w="34" w:type="dxa"/>
          <w:trHeight w:val="9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048 1 12 01 042 01 6000 120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4 018 445,41 </w:t>
            </w:r>
          </w:p>
        </w:tc>
      </w:tr>
      <w:tr w:rsidR="00FF13D6" w:rsidRPr="00C42DD2" w:rsidTr="00C42DD2">
        <w:tblPrEx>
          <w:jc w:val="left"/>
        </w:tblPrEx>
        <w:trPr>
          <w:gridBefore w:val="1"/>
          <w:gridAfter w:val="1"/>
          <w:wBefore w:w="10" w:type="dxa"/>
          <w:wAfter w:w="34" w:type="dxa"/>
          <w:trHeight w:val="13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048 1 12 01 070 01 6000 120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Плата за выбросы загрязняющих веществ, образующихся при сжигании на факельных установках и (или) рассеивании попутного нефтяного газа (федеральные государственные органы, Банк России, органы управления государственными внебюджетными фондами Российской Федерации)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764225" w:rsidRDefault="00FF13D6" w:rsidP="00FF13D6">
            <w:pPr>
              <w:spacing w:after="0" w:line="240" w:lineRule="auto"/>
              <w:jc w:val="right"/>
              <w:rPr>
                <w:rFonts w:ascii="Times New Roman" w:eastAsia="Times New Roman" w:hAnsi="Times New Roman" w:cs="Times New Roman"/>
                <w:sz w:val="24"/>
                <w:szCs w:val="24"/>
                <w:lang w:eastAsia="ru-RU"/>
              </w:rPr>
            </w:pPr>
            <w:r w:rsidRPr="00764225">
              <w:rPr>
                <w:rFonts w:ascii="Times New Roman" w:eastAsia="Times New Roman" w:hAnsi="Times New Roman" w:cs="Times New Roman"/>
                <w:sz w:val="24"/>
                <w:szCs w:val="24"/>
                <w:lang w:eastAsia="ru-RU"/>
              </w:rPr>
              <w:t xml:space="preserve">-1 117,38 </w:t>
            </w:r>
          </w:p>
        </w:tc>
      </w:tr>
      <w:tr w:rsidR="00FF13D6" w:rsidRPr="00C42DD2" w:rsidTr="00C42DD2">
        <w:tblPrEx>
          <w:jc w:val="left"/>
        </w:tblPrEx>
        <w:trPr>
          <w:gridBefore w:val="1"/>
          <w:gridAfter w:val="1"/>
          <w:wBefore w:w="10" w:type="dxa"/>
          <w:wAfter w:w="34" w:type="dxa"/>
          <w:trHeight w:val="3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048 1 16 00 000 00 0000 000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ШТРАФЫ, САНКЦИИ, ВОЗМЕЩЕНИЕ УЩЕРБА</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764225" w:rsidRDefault="00FF13D6" w:rsidP="00FF13D6">
            <w:pPr>
              <w:spacing w:after="0" w:line="240" w:lineRule="auto"/>
              <w:jc w:val="right"/>
              <w:rPr>
                <w:rFonts w:ascii="Times New Roman" w:eastAsia="Times New Roman" w:hAnsi="Times New Roman" w:cs="Times New Roman"/>
                <w:sz w:val="24"/>
                <w:szCs w:val="24"/>
                <w:lang w:eastAsia="ru-RU"/>
              </w:rPr>
            </w:pPr>
            <w:r w:rsidRPr="00764225">
              <w:rPr>
                <w:rFonts w:ascii="Times New Roman" w:eastAsia="Times New Roman" w:hAnsi="Times New Roman" w:cs="Times New Roman"/>
                <w:sz w:val="24"/>
                <w:szCs w:val="24"/>
                <w:lang w:eastAsia="ru-RU"/>
              </w:rPr>
              <w:t xml:space="preserve">-92 546,72 </w:t>
            </w:r>
          </w:p>
        </w:tc>
      </w:tr>
      <w:tr w:rsidR="00FF13D6" w:rsidRPr="00C42DD2" w:rsidTr="00C42DD2">
        <w:tblPrEx>
          <w:jc w:val="left"/>
        </w:tblPrEx>
        <w:trPr>
          <w:gridBefore w:val="1"/>
          <w:gridAfter w:val="1"/>
          <w:wBefore w:w="10" w:type="dxa"/>
          <w:wAfter w:w="34" w:type="dxa"/>
          <w:trHeight w:val="24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048 1 16 10 123 01 0041 140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764225" w:rsidRDefault="00FF13D6" w:rsidP="00FF13D6">
            <w:pPr>
              <w:spacing w:after="0" w:line="240" w:lineRule="auto"/>
              <w:jc w:val="right"/>
              <w:rPr>
                <w:rFonts w:ascii="Times New Roman" w:eastAsia="Times New Roman" w:hAnsi="Times New Roman" w:cs="Times New Roman"/>
                <w:sz w:val="24"/>
                <w:szCs w:val="24"/>
                <w:lang w:eastAsia="ru-RU"/>
              </w:rPr>
            </w:pPr>
            <w:r w:rsidRPr="00764225">
              <w:rPr>
                <w:rFonts w:ascii="Times New Roman" w:eastAsia="Times New Roman" w:hAnsi="Times New Roman" w:cs="Times New Roman"/>
                <w:sz w:val="24"/>
                <w:szCs w:val="24"/>
                <w:lang w:eastAsia="ru-RU"/>
              </w:rPr>
              <w:t xml:space="preserve">-8 025 046,72 </w:t>
            </w:r>
          </w:p>
        </w:tc>
      </w:tr>
      <w:tr w:rsidR="00FF13D6" w:rsidRPr="00C42DD2" w:rsidTr="00764225">
        <w:tblPrEx>
          <w:jc w:val="left"/>
        </w:tblPrEx>
        <w:trPr>
          <w:gridBefore w:val="1"/>
          <w:gridAfter w:val="1"/>
          <w:wBefore w:w="10" w:type="dxa"/>
          <w:wAfter w:w="34" w:type="dxa"/>
          <w:trHeight w:val="728"/>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048 1 16 11 050 01 0000 140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а также вреда, причиненного водным объектам), подлежащие зачислению в бюджет муниципального образования</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7 932 500,00 </w:t>
            </w:r>
          </w:p>
        </w:tc>
      </w:tr>
      <w:tr w:rsidR="00FF13D6" w:rsidRPr="00C42DD2" w:rsidTr="00C42DD2">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050 0 00 00 000 00 0000 000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Департамент управления финансами Администрации города Ханты-Мансийска</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 xml:space="preserve">7 237 910 311,75 </w:t>
            </w:r>
          </w:p>
        </w:tc>
      </w:tr>
      <w:tr w:rsidR="00FF13D6" w:rsidRPr="00C42DD2" w:rsidTr="00C42DD2">
        <w:tblPrEx>
          <w:jc w:val="left"/>
        </w:tblPrEx>
        <w:trPr>
          <w:gridBefore w:val="1"/>
          <w:gridAfter w:val="1"/>
          <w:wBefore w:w="10" w:type="dxa"/>
          <w:wAfter w:w="34" w:type="dxa"/>
          <w:trHeight w:val="3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050 1 00 00 000 00 0000 000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НАЛОГОВЫЕ И НЕНАЛОГОВЫЕ ДОХОДЫ</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764225" w:rsidRDefault="00FF13D6" w:rsidP="00FF13D6">
            <w:pPr>
              <w:spacing w:after="0" w:line="240" w:lineRule="auto"/>
              <w:jc w:val="right"/>
              <w:rPr>
                <w:rFonts w:ascii="Times New Roman" w:eastAsia="Times New Roman" w:hAnsi="Times New Roman" w:cs="Times New Roman"/>
                <w:sz w:val="24"/>
                <w:szCs w:val="24"/>
                <w:lang w:eastAsia="ru-RU"/>
              </w:rPr>
            </w:pPr>
            <w:r w:rsidRPr="00764225">
              <w:rPr>
                <w:rFonts w:ascii="Times New Roman" w:eastAsia="Times New Roman" w:hAnsi="Times New Roman" w:cs="Times New Roman"/>
                <w:sz w:val="24"/>
                <w:szCs w:val="24"/>
                <w:lang w:eastAsia="ru-RU"/>
              </w:rPr>
              <w:t xml:space="preserve">-28 000,85 </w:t>
            </w:r>
          </w:p>
        </w:tc>
      </w:tr>
      <w:tr w:rsidR="00FF13D6" w:rsidRPr="00C42DD2" w:rsidTr="00C42DD2">
        <w:tblPrEx>
          <w:jc w:val="left"/>
        </w:tblPrEx>
        <w:trPr>
          <w:gridBefore w:val="1"/>
          <w:gridAfter w:val="1"/>
          <w:wBefore w:w="10" w:type="dxa"/>
          <w:wAfter w:w="34" w:type="dxa"/>
          <w:trHeight w:val="202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050 1 16 01 154 01 0000 140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выявленные должностными лицами органов муниципального контроля</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764225" w:rsidRDefault="00FF13D6" w:rsidP="00FF13D6">
            <w:pPr>
              <w:spacing w:after="0" w:line="240" w:lineRule="auto"/>
              <w:jc w:val="right"/>
              <w:rPr>
                <w:rFonts w:ascii="Times New Roman" w:eastAsia="Times New Roman" w:hAnsi="Times New Roman" w:cs="Times New Roman"/>
                <w:sz w:val="24"/>
                <w:szCs w:val="24"/>
                <w:lang w:eastAsia="ru-RU"/>
              </w:rPr>
            </w:pPr>
            <w:r w:rsidRPr="00764225">
              <w:rPr>
                <w:rFonts w:ascii="Times New Roman" w:eastAsia="Times New Roman" w:hAnsi="Times New Roman" w:cs="Times New Roman"/>
                <w:sz w:val="24"/>
                <w:szCs w:val="24"/>
                <w:lang w:eastAsia="ru-RU"/>
              </w:rPr>
              <w:t xml:space="preserve">40 000,00 </w:t>
            </w:r>
          </w:p>
        </w:tc>
      </w:tr>
      <w:tr w:rsidR="00FF13D6" w:rsidRPr="00C42DD2" w:rsidTr="00C42DD2">
        <w:tblPrEx>
          <w:jc w:val="left"/>
        </w:tblPrEx>
        <w:trPr>
          <w:gridBefore w:val="1"/>
          <w:gridAfter w:val="1"/>
          <w:wBefore w:w="10" w:type="dxa"/>
          <w:wAfter w:w="34" w:type="dxa"/>
          <w:trHeight w:val="13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050 1 16 01 194 01 0000 140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выявленные должностными лицами органов муниципального контроля</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3 000,00 </w:t>
            </w:r>
          </w:p>
        </w:tc>
      </w:tr>
      <w:tr w:rsidR="00FF13D6" w:rsidRPr="00C42DD2" w:rsidTr="00C42DD2">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050 1 17 01 040 04 0000 180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Невыясненные поступления, зачисляемые в бюджеты городских округов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764225" w:rsidRDefault="00FF13D6" w:rsidP="00FF13D6">
            <w:pPr>
              <w:spacing w:after="0" w:line="240" w:lineRule="auto"/>
              <w:jc w:val="right"/>
              <w:rPr>
                <w:rFonts w:ascii="Times New Roman" w:eastAsia="Times New Roman" w:hAnsi="Times New Roman" w:cs="Times New Roman"/>
                <w:sz w:val="24"/>
                <w:szCs w:val="24"/>
                <w:lang w:eastAsia="ru-RU"/>
              </w:rPr>
            </w:pPr>
            <w:r w:rsidRPr="00764225">
              <w:rPr>
                <w:rFonts w:ascii="Times New Roman" w:eastAsia="Times New Roman" w:hAnsi="Times New Roman" w:cs="Times New Roman"/>
                <w:sz w:val="24"/>
                <w:szCs w:val="24"/>
                <w:lang w:eastAsia="ru-RU"/>
              </w:rPr>
              <w:t xml:space="preserve">-71 000,85 </w:t>
            </w:r>
          </w:p>
        </w:tc>
      </w:tr>
      <w:tr w:rsidR="00FF13D6" w:rsidRPr="00C42DD2" w:rsidTr="00C42DD2">
        <w:tblPrEx>
          <w:jc w:val="left"/>
        </w:tblPrEx>
        <w:trPr>
          <w:gridBefore w:val="1"/>
          <w:gridAfter w:val="1"/>
          <w:wBefore w:w="10" w:type="dxa"/>
          <w:wAfter w:w="34" w:type="dxa"/>
          <w:trHeight w:val="3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050 2 00 00 000 00 0000 000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БЕЗВОЗМЕЗДНЫЕ ПОСТУПЛЕНИЯ</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764225" w:rsidRDefault="00FF13D6" w:rsidP="00FF13D6">
            <w:pPr>
              <w:spacing w:after="0" w:line="240" w:lineRule="auto"/>
              <w:jc w:val="right"/>
              <w:rPr>
                <w:rFonts w:ascii="Times New Roman" w:eastAsia="Times New Roman" w:hAnsi="Times New Roman" w:cs="Times New Roman"/>
                <w:sz w:val="24"/>
                <w:szCs w:val="24"/>
                <w:lang w:eastAsia="ru-RU"/>
              </w:rPr>
            </w:pPr>
            <w:r w:rsidRPr="00764225">
              <w:rPr>
                <w:rFonts w:ascii="Times New Roman" w:eastAsia="Times New Roman" w:hAnsi="Times New Roman" w:cs="Times New Roman"/>
                <w:sz w:val="24"/>
                <w:szCs w:val="24"/>
                <w:lang w:eastAsia="ru-RU"/>
              </w:rPr>
              <w:t xml:space="preserve">7 237 938 312,60 </w:t>
            </w:r>
          </w:p>
        </w:tc>
      </w:tr>
      <w:tr w:rsidR="00FF13D6" w:rsidRPr="00C42DD2" w:rsidTr="00C42DD2">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050 2 02 10 000 00 0000 150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Дотации бюджетам бюджетной системы Российской Федерации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306 736 500,00 </w:t>
            </w:r>
          </w:p>
        </w:tc>
      </w:tr>
      <w:tr w:rsidR="00FF13D6" w:rsidRPr="00C42DD2" w:rsidTr="00C42DD2">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050 2 02 15 002 04 0000 150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Дотации бюджетам городских округов на поддержку мер по обеспечению сбалансированности бюджетов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204 906 600,00 </w:t>
            </w:r>
          </w:p>
        </w:tc>
      </w:tr>
      <w:tr w:rsidR="00FF13D6" w:rsidRPr="00C42DD2" w:rsidTr="00C42DD2">
        <w:tblPrEx>
          <w:jc w:val="left"/>
        </w:tblPrEx>
        <w:trPr>
          <w:gridBefore w:val="1"/>
          <w:gridAfter w:val="1"/>
          <w:wBefore w:w="10" w:type="dxa"/>
          <w:wAfter w:w="34" w:type="dxa"/>
          <w:trHeight w:val="3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050 2 02 19 999 04 0000 150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Прочие дотации бюджетам городских округов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101 829 900,00 </w:t>
            </w:r>
          </w:p>
        </w:tc>
      </w:tr>
      <w:tr w:rsidR="00FF13D6" w:rsidRPr="00C42DD2" w:rsidTr="00C42DD2">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050 2 02 20 000 00 0000 150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Субсидии бюджетам бюджетной системы Российской Федерации (межбюджетные субсидии)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2 728 413 175,84 </w:t>
            </w:r>
          </w:p>
        </w:tc>
      </w:tr>
      <w:tr w:rsidR="00FF13D6" w:rsidRPr="00C42DD2" w:rsidTr="00C42DD2">
        <w:tblPrEx>
          <w:jc w:val="left"/>
        </w:tblPrEx>
        <w:trPr>
          <w:gridBefore w:val="1"/>
          <w:gridAfter w:val="1"/>
          <w:wBefore w:w="10" w:type="dxa"/>
          <w:wAfter w:w="34" w:type="dxa"/>
          <w:trHeight w:val="112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050 2 02 20 041 04 0000 150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Субсидии бюджетам городских округов на строительство, модернизацию, ремонт и содержание автомобильных дорог общего пользования, в том числе дорог в поселениях (за исключением автомобильных дорог федерального значения)</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100 267 594,00 </w:t>
            </w:r>
          </w:p>
        </w:tc>
      </w:tr>
      <w:tr w:rsidR="00FF13D6" w:rsidRPr="00C42DD2" w:rsidTr="00C42DD2">
        <w:tblPrEx>
          <w:jc w:val="left"/>
        </w:tblPrEx>
        <w:trPr>
          <w:gridBefore w:val="1"/>
          <w:gridAfter w:val="1"/>
          <w:wBefore w:w="10" w:type="dxa"/>
          <w:wAfter w:w="34" w:type="dxa"/>
          <w:trHeight w:val="6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050 2 02 20 077 04 0000 150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Субсидии бюджетам городских округов на </w:t>
            </w:r>
            <w:proofErr w:type="spellStart"/>
            <w:r w:rsidRPr="00C42DD2">
              <w:rPr>
                <w:rFonts w:ascii="Times New Roman" w:eastAsia="Times New Roman" w:hAnsi="Times New Roman" w:cs="Times New Roman"/>
                <w:color w:val="000000"/>
                <w:sz w:val="24"/>
                <w:szCs w:val="24"/>
                <w:lang w:eastAsia="ru-RU"/>
              </w:rPr>
              <w:t>софинансирование</w:t>
            </w:r>
            <w:proofErr w:type="spellEnd"/>
            <w:r w:rsidRPr="00C42DD2">
              <w:rPr>
                <w:rFonts w:ascii="Times New Roman" w:eastAsia="Times New Roman" w:hAnsi="Times New Roman" w:cs="Times New Roman"/>
                <w:color w:val="000000"/>
                <w:sz w:val="24"/>
                <w:szCs w:val="24"/>
                <w:lang w:eastAsia="ru-RU"/>
              </w:rPr>
              <w:t xml:space="preserve"> капитальных вложений в объекты муниципальной собственности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1 755 288 500,00 </w:t>
            </w:r>
          </w:p>
        </w:tc>
      </w:tr>
      <w:tr w:rsidR="00FF13D6" w:rsidRPr="00C42DD2" w:rsidTr="00C42DD2">
        <w:tblPrEx>
          <w:jc w:val="left"/>
        </w:tblPrEx>
        <w:trPr>
          <w:gridBefore w:val="1"/>
          <w:gridAfter w:val="1"/>
          <w:wBefore w:w="10" w:type="dxa"/>
          <w:wAfter w:w="34" w:type="dxa"/>
          <w:trHeight w:val="6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050 2 02 25 081 04 0000 150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Субсидии бюджетам городских округов на государственную поддержку организаций, входящих в систему спортивной подготовки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553 558,75 </w:t>
            </w:r>
          </w:p>
        </w:tc>
      </w:tr>
      <w:tr w:rsidR="00FF13D6" w:rsidRPr="00C42DD2" w:rsidTr="00C42DD2">
        <w:tblPrEx>
          <w:jc w:val="left"/>
        </w:tblPrEx>
        <w:trPr>
          <w:gridBefore w:val="1"/>
          <w:gridAfter w:val="1"/>
          <w:wBefore w:w="10" w:type="dxa"/>
          <w:wAfter w:w="34" w:type="dxa"/>
          <w:trHeight w:val="112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050 2 02 25 304 04 0000 150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Субсидии бюджетам городских округов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41 091 010,93 </w:t>
            </w:r>
          </w:p>
        </w:tc>
      </w:tr>
      <w:tr w:rsidR="00FF13D6" w:rsidRPr="00C42DD2" w:rsidTr="00C42DD2">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050 2 02 25 497 04 0000 150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Субсидии бюджетам городских округов на реализацию мероприятий по обеспечению жильем молодых семей</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12 103 908,39 </w:t>
            </w:r>
          </w:p>
        </w:tc>
      </w:tr>
      <w:tr w:rsidR="00FF13D6" w:rsidRPr="00C42DD2" w:rsidTr="00C42DD2">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050 2 02 25 519 04 0000 150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Субсидии бюджетам городских округов на поддержку отрасли культуры</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419 780,00 </w:t>
            </w:r>
          </w:p>
        </w:tc>
      </w:tr>
      <w:tr w:rsidR="00FF13D6" w:rsidRPr="00C42DD2" w:rsidTr="00C42DD2">
        <w:tblPrEx>
          <w:jc w:val="left"/>
        </w:tblPrEx>
        <w:trPr>
          <w:gridBefore w:val="1"/>
          <w:gridAfter w:val="1"/>
          <w:wBefore w:w="10" w:type="dxa"/>
          <w:wAfter w:w="34" w:type="dxa"/>
          <w:trHeight w:val="6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050 2 02 25 555 04 0000 150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Субсидии бюджетам городских округов на реализацию программ формирования современной городской среды</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21 581 538,47 </w:t>
            </w:r>
          </w:p>
        </w:tc>
      </w:tr>
      <w:tr w:rsidR="00FF13D6" w:rsidRPr="00C42DD2" w:rsidTr="00C42DD2">
        <w:tblPrEx>
          <w:jc w:val="left"/>
        </w:tblPrEx>
        <w:trPr>
          <w:gridBefore w:val="1"/>
          <w:gridAfter w:val="1"/>
          <w:wBefore w:w="10" w:type="dxa"/>
          <w:wAfter w:w="34" w:type="dxa"/>
          <w:trHeight w:val="3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050 2 02 29 999 04 0000 150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Прочие субсидии бюджетам городских округов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797 107 285,30 </w:t>
            </w:r>
          </w:p>
        </w:tc>
      </w:tr>
      <w:tr w:rsidR="00FF13D6" w:rsidRPr="00C42DD2" w:rsidTr="00C42DD2">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050 2 02 30 000 00 0000 150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Субвенции бюджетам бюджетной системы Российской Федерации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4 080 322 988,30 </w:t>
            </w:r>
          </w:p>
        </w:tc>
      </w:tr>
      <w:tr w:rsidR="00FF13D6" w:rsidRPr="00C42DD2" w:rsidTr="00C42DD2">
        <w:tblPrEx>
          <w:jc w:val="left"/>
        </w:tblPrEx>
        <w:trPr>
          <w:gridBefore w:val="1"/>
          <w:gridAfter w:val="1"/>
          <w:wBefore w:w="10" w:type="dxa"/>
          <w:wAfter w:w="34" w:type="dxa"/>
          <w:trHeight w:val="6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050 2 02 30 024 04 0000 150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Субвенции бюджетам городских округов на выполнение передаваемых полномочий субъектов Российской Федерации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3 905 994 494,30 </w:t>
            </w:r>
          </w:p>
        </w:tc>
      </w:tr>
      <w:tr w:rsidR="00FF13D6" w:rsidRPr="00C42DD2" w:rsidTr="00C42DD2">
        <w:tblPrEx>
          <w:jc w:val="left"/>
        </w:tblPrEx>
        <w:trPr>
          <w:gridBefore w:val="1"/>
          <w:gridAfter w:val="1"/>
          <w:wBefore w:w="10" w:type="dxa"/>
          <w:wAfter w:w="34" w:type="dxa"/>
          <w:trHeight w:val="13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050 2 02 30 029 04 0000 150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Субвенции бюджетам городских округов на компенсацию части платы, взимаемой с родителей (законных представителей) за присмотр и уход за детьми, посещающими образовательные организации, реализующие образовательные программы дошкольного образования</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77 487 000,00 </w:t>
            </w:r>
          </w:p>
        </w:tc>
      </w:tr>
      <w:tr w:rsidR="00FF13D6" w:rsidRPr="00C42DD2" w:rsidTr="00C42DD2">
        <w:tblPrEx>
          <w:jc w:val="left"/>
        </w:tblPrEx>
        <w:trPr>
          <w:gridBefore w:val="1"/>
          <w:gridAfter w:val="1"/>
          <w:wBefore w:w="10" w:type="dxa"/>
          <w:wAfter w:w="34" w:type="dxa"/>
          <w:trHeight w:val="112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050 2 02 35 082 04 0000 150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Субвенции бюджетам городских округов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71 008 245,00 </w:t>
            </w:r>
          </w:p>
        </w:tc>
      </w:tr>
      <w:tr w:rsidR="00FF13D6" w:rsidRPr="00C42DD2" w:rsidTr="00C42DD2">
        <w:tblPrEx>
          <w:jc w:val="left"/>
        </w:tblPrEx>
        <w:trPr>
          <w:gridBefore w:val="1"/>
          <w:gridAfter w:val="1"/>
          <w:wBefore w:w="10" w:type="dxa"/>
          <w:wAfter w:w="34" w:type="dxa"/>
          <w:trHeight w:val="112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050 2 02 35 120 04 0000 150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Субвенции бюджетам городских округов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8 100,00 </w:t>
            </w:r>
          </w:p>
        </w:tc>
      </w:tr>
      <w:tr w:rsidR="00FF13D6" w:rsidRPr="00C42DD2" w:rsidTr="00C42DD2">
        <w:tblPrEx>
          <w:jc w:val="left"/>
        </w:tblPrEx>
        <w:trPr>
          <w:gridBefore w:val="1"/>
          <w:gridAfter w:val="1"/>
          <w:wBefore w:w="10" w:type="dxa"/>
          <w:wAfter w:w="34" w:type="dxa"/>
          <w:trHeight w:val="18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050 2 02 35 134 04 0000 150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Субвенции бюджетам городских округов на осуществление полномочий по обеспечению жильем отдельных категорий граждан, установленных Федеральным законом от 12 января 1995 года № 5-ФЗ "О ветеранах", в соответствии с Указом Президента Российской Федерации от 7 мая 2008 года № 714 "Об обеспечении жильем ветеранов Великой Отечественной войны 1941 - 1945 годов"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2 683 620,00 </w:t>
            </w:r>
          </w:p>
        </w:tc>
      </w:tr>
      <w:tr w:rsidR="00FF13D6" w:rsidRPr="00C42DD2" w:rsidTr="00C42DD2">
        <w:tblPrEx>
          <w:jc w:val="left"/>
        </w:tblPrEx>
        <w:trPr>
          <w:gridBefore w:val="1"/>
          <w:gridAfter w:val="1"/>
          <w:wBefore w:w="10" w:type="dxa"/>
          <w:wAfter w:w="34" w:type="dxa"/>
          <w:trHeight w:val="112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050 2 02 35 135 04 0000 150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Субвенции бюджетам городских округов на 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8 983 818,00 </w:t>
            </w:r>
          </w:p>
        </w:tc>
      </w:tr>
      <w:tr w:rsidR="00FF13D6" w:rsidRPr="00C42DD2" w:rsidTr="00C42DD2">
        <w:tblPrEx>
          <w:jc w:val="left"/>
        </w:tblPrEx>
        <w:trPr>
          <w:gridBefore w:val="1"/>
          <w:gridAfter w:val="1"/>
          <w:wBefore w:w="10" w:type="dxa"/>
          <w:wAfter w:w="34" w:type="dxa"/>
          <w:trHeight w:val="13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050 2 02 35 176 04 0000 150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Субвенции бюджетам городских округов на 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3 047 616,00 </w:t>
            </w:r>
          </w:p>
        </w:tc>
      </w:tr>
      <w:tr w:rsidR="00FF13D6" w:rsidRPr="00C42DD2" w:rsidTr="00C42DD2">
        <w:tblPrEx>
          <w:jc w:val="left"/>
        </w:tblPrEx>
        <w:trPr>
          <w:gridBefore w:val="1"/>
          <w:gridAfter w:val="1"/>
          <w:wBefore w:w="10" w:type="dxa"/>
          <w:wAfter w:w="34" w:type="dxa"/>
          <w:trHeight w:val="6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050 2 02 35 930 04 0000 150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Субвенции бюджетам городских округов на государственную регистрацию актов гражданского состояния</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2 419 200,00 </w:t>
            </w:r>
          </w:p>
        </w:tc>
      </w:tr>
      <w:tr w:rsidR="00FF13D6" w:rsidRPr="00C42DD2" w:rsidTr="00C42DD2">
        <w:tblPrEx>
          <w:jc w:val="left"/>
        </w:tblPrEx>
        <w:trPr>
          <w:gridBefore w:val="1"/>
          <w:gridAfter w:val="1"/>
          <w:wBefore w:w="10" w:type="dxa"/>
          <w:wAfter w:w="34" w:type="dxa"/>
          <w:trHeight w:val="6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050 2 02 35 930 04 0000 150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Субвенции бюджетам городских округов на государственную регистрацию актов гражданского состояния</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7 870 900,00 </w:t>
            </w:r>
          </w:p>
        </w:tc>
      </w:tr>
      <w:tr w:rsidR="00FF13D6" w:rsidRPr="00C42DD2" w:rsidTr="00C42DD2">
        <w:tblPrEx>
          <w:jc w:val="left"/>
        </w:tblPrEx>
        <w:trPr>
          <w:gridBefore w:val="1"/>
          <w:gridAfter w:val="1"/>
          <w:wBefore w:w="10" w:type="dxa"/>
          <w:wAfter w:w="34" w:type="dxa"/>
          <w:trHeight w:val="3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050 2 02 39 999 04 0000 150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Прочие субвенции бюджетам городских округов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819 995,00 </w:t>
            </w:r>
          </w:p>
        </w:tc>
      </w:tr>
      <w:tr w:rsidR="00FF13D6" w:rsidRPr="00C42DD2" w:rsidTr="00C42DD2">
        <w:tblPrEx>
          <w:jc w:val="left"/>
        </w:tblPrEx>
        <w:trPr>
          <w:gridBefore w:val="1"/>
          <w:gridAfter w:val="1"/>
          <w:wBefore w:w="10" w:type="dxa"/>
          <w:wAfter w:w="34" w:type="dxa"/>
          <w:trHeight w:val="3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050 2 02 40 000 00 0000 150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Иные межбюджетные трансферты</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127 152 214,65 </w:t>
            </w:r>
          </w:p>
        </w:tc>
      </w:tr>
      <w:tr w:rsidR="00FF13D6" w:rsidRPr="00C42DD2" w:rsidTr="00C42DD2">
        <w:tblPrEx>
          <w:jc w:val="left"/>
        </w:tblPrEx>
        <w:trPr>
          <w:gridBefore w:val="1"/>
          <w:gridAfter w:val="1"/>
          <w:wBefore w:w="10" w:type="dxa"/>
          <w:wAfter w:w="34" w:type="dxa"/>
          <w:trHeight w:val="13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050 2 02 45 179 04 0000 150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Межбюджетные трансферты, передаваемые бюджетам городских округов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1 865 435,66 </w:t>
            </w:r>
          </w:p>
        </w:tc>
      </w:tr>
      <w:tr w:rsidR="00FF13D6" w:rsidRPr="00C42DD2" w:rsidTr="00C42DD2">
        <w:tblPrEx>
          <w:jc w:val="left"/>
        </w:tblPrEx>
        <w:trPr>
          <w:gridBefore w:val="1"/>
          <w:gridAfter w:val="1"/>
          <w:wBefore w:w="10" w:type="dxa"/>
          <w:wAfter w:w="34" w:type="dxa"/>
          <w:trHeight w:val="22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050 2 02 45 303 04 0000 150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Межбюджетные трансферты, передаваемые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84 632 292,00 </w:t>
            </w:r>
          </w:p>
        </w:tc>
      </w:tr>
      <w:tr w:rsidR="00FF13D6" w:rsidRPr="00C42DD2" w:rsidTr="00C42DD2">
        <w:tblPrEx>
          <w:jc w:val="left"/>
        </w:tblPrEx>
        <w:trPr>
          <w:gridBefore w:val="1"/>
          <w:gridAfter w:val="1"/>
          <w:wBefore w:w="10" w:type="dxa"/>
          <w:wAfter w:w="34" w:type="dxa"/>
          <w:trHeight w:val="9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050 2 02 49 001 04 0000 150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Межбюджетные трансферты, передаваемые бюджетам городских округов, за счет средств резервного фонда Правительства Российской Федерации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4 875 088,00 </w:t>
            </w:r>
          </w:p>
        </w:tc>
      </w:tr>
      <w:tr w:rsidR="00FF13D6" w:rsidRPr="00C42DD2" w:rsidTr="00C42DD2">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050 2 02 49 999 04 0000 150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Прочие межбюджетные трансферты, передаваемые бюджетам городских округов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35 779 398,99 </w:t>
            </w:r>
          </w:p>
        </w:tc>
      </w:tr>
      <w:tr w:rsidR="00FF13D6" w:rsidRPr="00C42DD2" w:rsidTr="00C42DD2">
        <w:tblPrEx>
          <w:jc w:val="left"/>
        </w:tblPrEx>
        <w:trPr>
          <w:gridBefore w:val="1"/>
          <w:gridAfter w:val="1"/>
          <w:wBefore w:w="10" w:type="dxa"/>
          <w:wAfter w:w="34" w:type="dxa"/>
          <w:trHeight w:val="9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050 2 19 60 010 04 0000 150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Возврат прочих остатков субсидий, субвенций и иных межбюджетных трансфертов, имеющих целевое назначение, прошлых лет из бюджетов городских округов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764225">
              <w:rPr>
                <w:rFonts w:ascii="Times New Roman" w:eastAsia="Times New Roman" w:hAnsi="Times New Roman" w:cs="Times New Roman"/>
                <w:sz w:val="24"/>
                <w:szCs w:val="24"/>
                <w:lang w:eastAsia="ru-RU"/>
              </w:rPr>
              <w:t xml:space="preserve">-4 686 566,19 </w:t>
            </w:r>
          </w:p>
        </w:tc>
      </w:tr>
      <w:tr w:rsidR="00FF13D6" w:rsidRPr="00C42DD2" w:rsidTr="00C42DD2">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070 0 00 00 000 00 0000 000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Департамент муниципальной собственности Администрации города Ханты-Мансийска</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 xml:space="preserve">88 555 001,97 </w:t>
            </w:r>
          </w:p>
        </w:tc>
      </w:tr>
      <w:tr w:rsidR="00FF13D6" w:rsidRPr="00C42DD2" w:rsidTr="00C42DD2">
        <w:tblPrEx>
          <w:jc w:val="left"/>
        </w:tblPrEx>
        <w:trPr>
          <w:gridBefore w:val="1"/>
          <w:gridAfter w:val="1"/>
          <w:wBefore w:w="10" w:type="dxa"/>
          <w:wAfter w:w="34" w:type="dxa"/>
          <w:trHeight w:val="9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070 1 11 01 040 04 0000 120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Доходы в виде прибыли, приходящейся на доли в уставных (складочных) капиталах хозяйственных товариществ и обществ, или дивидендов по акциям, принадлежащим городским округам</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3 340 070,56 </w:t>
            </w:r>
          </w:p>
        </w:tc>
      </w:tr>
      <w:tr w:rsidR="00FF13D6" w:rsidRPr="00C42DD2" w:rsidTr="00C42DD2">
        <w:tblPrEx>
          <w:jc w:val="left"/>
        </w:tblPrEx>
        <w:trPr>
          <w:gridBefore w:val="1"/>
          <w:gridAfter w:val="1"/>
          <w:wBefore w:w="10" w:type="dxa"/>
          <w:wAfter w:w="34" w:type="dxa"/>
          <w:trHeight w:val="9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070 1 11 07 014 04 0000 120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Доходы от перечисления части прибыли, остающейся после уплаты налогов и иных обязательных платежей муниципальных унитарных предприятий, созданных городскими округами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196 603,90 </w:t>
            </w:r>
          </w:p>
        </w:tc>
      </w:tr>
      <w:tr w:rsidR="00FF13D6" w:rsidRPr="00C42DD2" w:rsidTr="00A96D31">
        <w:tblPrEx>
          <w:jc w:val="left"/>
        </w:tblPrEx>
        <w:trPr>
          <w:gridBefore w:val="1"/>
          <w:gridAfter w:val="1"/>
          <w:wBefore w:w="10" w:type="dxa"/>
          <w:wAfter w:w="34" w:type="dxa"/>
          <w:trHeight w:val="586"/>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070 1 11 09 044 04 0000 120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Прочие поступления от использования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17 023 678,61 </w:t>
            </w:r>
          </w:p>
        </w:tc>
      </w:tr>
      <w:tr w:rsidR="00FF13D6" w:rsidRPr="00C42DD2" w:rsidTr="00C42DD2">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070 1 13 02 994 04 0000 130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Прочие доходы от компенсации затрат бюджетов городских округов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174 405,30 </w:t>
            </w:r>
          </w:p>
        </w:tc>
      </w:tr>
      <w:tr w:rsidR="00FF13D6" w:rsidRPr="00C42DD2" w:rsidTr="00C42DD2">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070 1 14 01 040 04 0000 410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Доходы от продажи квартир, находящихся в собственности городских округов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67 160 072,61 </w:t>
            </w:r>
          </w:p>
        </w:tc>
      </w:tr>
      <w:tr w:rsidR="00FF13D6" w:rsidRPr="00C42DD2" w:rsidTr="00C42DD2">
        <w:tblPrEx>
          <w:jc w:val="left"/>
        </w:tblPrEx>
        <w:trPr>
          <w:gridBefore w:val="1"/>
          <w:gridAfter w:val="1"/>
          <w:wBefore w:w="10" w:type="dxa"/>
          <w:wAfter w:w="34" w:type="dxa"/>
          <w:trHeight w:val="15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070 1 14 02 043 04 0000 410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Доходы от реализации иного имущества, находящегося в собственности городских округов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176 400,00 </w:t>
            </w:r>
          </w:p>
        </w:tc>
      </w:tr>
      <w:tr w:rsidR="00FF13D6" w:rsidRPr="00C42DD2" w:rsidTr="00C42DD2">
        <w:tblPrEx>
          <w:jc w:val="left"/>
        </w:tblPrEx>
        <w:trPr>
          <w:gridBefore w:val="1"/>
          <w:gridAfter w:val="1"/>
          <w:wBefore w:w="10" w:type="dxa"/>
          <w:wAfter w:w="34" w:type="dxa"/>
          <w:trHeight w:val="13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070 1 16 07 010 04 0000 140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327 024,99 </w:t>
            </w:r>
          </w:p>
        </w:tc>
      </w:tr>
      <w:tr w:rsidR="00FF13D6" w:rsidRPr="00C42DD2" w:rsidTr="00C42DD2">
        <w:tblPrEx>
          <w:jc w:val="left"/>
        </w:tblPrEx>
        <w:trPr>
          <w:gridBefore w:val="1"/>
          <w:gridAfter w:val="1"/>
          <w:wBefore w:w="10" w:type="dxa"/>
          <w:wAfter w:w="34" w:type="dxa"/>
          <w:trHeight w:val="13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070 1 16 07 090 04 0000 140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149 097,40 </w:t>
            </w:r>
          </w:p>
        </w:tc>
      </w:tr>
      <w:tr w:rsidR="00FF13D6" w:rsidRPr="00C42DD2" w:rsidTr="00C42DD2">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070 1 17 01 040 04 0000 180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Невыясненные поступления, зачисляемые в бюджеты городских округов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7 648,60 </w:t>
            </w:r>
          </w:p>
        </w:tc>
      </w:tr>
      <w:tr w:rsidR="00FF13D6" w:rsidRPr="00C42DD2" w:rsidTr="00C42DD2">
        <w:tblPrEx>
          <w:jc w:val="left"/>
        </w:tblPrEx>
        <w:trPr>
          <w:gridBefore w:val="1"/>
          <w:gridAfter w:val="1"/>
          <w:wBefore w:w="10" w:type="dxa"/>
          <w:wAfter w:w="34" w:type="dxa"/>
          <w:trHeight w:val="3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076 0 00 00 000 00 0000 000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Федеральное агентство по рыболовству</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 xml:space="preserve">2 000,00 </w:t>
            </w:r>
          </w:p>
        </w:tc>
      </w:tr>
      <w:tr w:rsidR="00FF13D6" w:rsidRPr="00C42DD2" w:rsidTr="00C42DD2">
        <w:tblPrEx>
          <w:jc w:val="left"/>
        </w:tblPrEx>
        <w:trPr>
          <w:gridBefore w:val="1"/>
          <w:gridAfter w:val="1"/>
          <w:wBefore w:w="10" w:type="dxa"/>
          <w:wAfter w:w="34" w:type="dxa"/>
          <w:trHeight w:val="24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076 1 16 10 123 01 0041 140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2 000,00 </w:t>
            </w:r>
          </w:p>
        </w:tc>
      </w:tr>
      <w:tr w:rsidR="00FF13D6" w:rsidRPr="00C42DD2" w:rsidTr="00C42DD2">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081 0 00 00 000 00 0000 000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Федеральная служба по ветеринарному и фитосанитарному надзору</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 xml:space="preserve">24 595,88 </w:t>
            </w:r>
          </w:p>
        </w:tc>
      </w:tr>
      <w:tr w:rsidR="00FF13D6" w:rsidRPr="00C42DD2" w:rsidTr="00C42DD2">
        <w:tblPrEx>
          <w:jc w:val="left"/>
        </w:tblPrEx>
        <w:trPr>
          <w:gridBefore w:val="1"/>
          <w:gridAfter w:val="1"/>
          <w:wBefore w:w="10" w:type="dxa"/>
          <w:wAfter w:w="34" w:type="dxa"/>
          <w:trHeight w:val="24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081 1 16 10 123 01 0041 140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24 595,88 </w:t>
            </w:r>
          </w:p>
        </w:tc>
      </w:tr>
      <w:tr w:rsidR="00FF13D6" w:rsidRPr="00C42DD2" w:rsidTr="00C42DD2">
        <w:tblPrEx>
          <w:jc w:val="left"/>
        </w:tblPrEx>
        <w:trPr>
          <w:gridBefore w:val="1"/>
          <w:gridAfter w:val="1"/>
          <w:wBefore w:w="10" w:type="dxa"/>
          <w:wAfter w:w="34" w:type="dxa"/>
          <w:trHeight w:val="3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100 0 00 00 000 00 0000 000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Федеральное казначейство</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 xml:space="preserve">34 451 903,06 </w:t>
            </w:r>
          </w:p>
        </w:tc>
      </w:tr>
      <w:tr w:rsidR="00FF13D6" w:rsidRPr="00C42DD2" w:rsidTr="00C42DD2">
        <w:tblPrEx>
          <w:jc w:val="left"/>
        </w:tblPrEx>
        <w:trPr>
          <w:gridBefore w:val="1"/>
          <w:gridAfter w:val="1"/>
          <w:wBefore w:w="10" w:type="dxa"/>
          <w:wAfter w:w="34" w:type="dxa"/>
          <w:trHeight w:val="202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100 1 03 02 231 01 0000 110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17 270 981,54 </w:t>
            </w:r>
          </w:p>
        </w:tc>
      </w:tr>
      <w:tr w:rsidR="00FF13D6" w:rsidRPr="00C42DD2" w:rsidTr="00C42DD2">
        <w:tblPrEx>
          <w:jc w:val="left"/>
        </w:tblPrEx>
        <w:trPr>
          <w:gridBefore w:val="1"/>
          <w:gridAfter w:val="1"/>
          <w:wBefore w:w="10" w:type="dxa"/>
          <w:wAfter w:w="34" w:type="dxa"/>
          <w:trHeight w:val="22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100 1 03 02 241 01 0000 110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Доходы от уплаты акцизов на моторные масла для дизельных и (или) карбюраторных (</w:t>
            </w:r>
            <w:proofErr w:type="spellStart"/>
            <w:r w:rsidRPr="00C42DD2">
              <w:rPr>
                <w:rFonts w:ascii="Times New Roman" w:eastAsia="Times New Roman" w:hAnsi="Times New Roman" w:cs="Times New Roman"/>
                <w:color w:val="000000"/>
                <w:sz w:val="24"/>
                <w:szCs w:val="24"/>
                <w:lang w:eastAsia="ru-RU"/>
              </w:rPr>
              <w:t>инжекторных</w:t>
            </w:r>
            <w:proofErr w:type="spellEnd"/>
            <w:r w:rsidRPr="00C42DD2">
              <w:rPr>
                <w:rFonts w:ascii="Times New Roman" w:eastAsia="Times New Roman" w:hAnsi="Times New Roman" w:cs="Times New Roman"/>
                <w:color w:val="000000"/>
                <w:sz w:val="24"/>
                <w:szCs w:val="24"/>
                <w:lang w:eastAsia="ru-RU"/>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93 290,10 </w:t>
            </w:r>
          </w:p>
        </w:tc>
      </w:tr>
      <w:tr w:rsidR="00FF13D6" w:rsidRPr="00C42DD2" w:rsidTr="00C42DD2">
        <w:tblPrEx>
          <w:jc w:val="left"/>
        </w:tblPrEx>
        <w:trPr>
          <w:gridBefore w:val="1"/>
          <w:gridAfter w:val="1"/>
          <w:wBefore w:w="10" w:type="dxa"/>
          <w:wAfter w:w="34" w:type="dxa"/>
          <w:trHeight w:val="202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100 1 03 02 251 01 0000 110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19 069 114,13 </w:t>
            </w:r>
          </w:p>
        </w:tc>
      </w:tr>
      <w:tr w:rsidR="00FF13D6" w:rsidRPr="00C42DD2" w:rsidTr="00764225">
        <w:tblPrEx>
          <w:jc w:val="left"/>
        </w:tblPrEx>
        <w:trPr>
          <w:gridBefore w:val="1"/>
          <w:gridAfter w:val="1"/>
          <w:wBefore w:w="10" w:type="dxa"/>
          <w:wAfter w:w="34" w:type="dxa"/>
          <w:trHeight w:val="728"/>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100 1 03 02 261 01 0000 110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764225">
              <w:rPr>
                <w:rFonts w:ascii="Times New Roman" w:eastAsia="Times New Roman" w:hAnsi="Times New Roman" w:cs="Times New Roman"/>
                <w:sz w:val="24"/>
                <w:szCs w:val="24"/>
                <w:lang w:eastAsia="ru-RU"/>
              </w:rPr>
              <w:t xml:space="preserve">-1 981 482,71 </w:t>
            </w:r>
          </w:p>
        </w:tc>
      </w:tr>
      <w:tr w:rsidR="00FF13D6" w:rsidRPr="00C42DD2" w:rsidTr="00C42DD2">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141 0 00 00 000 00 0000 000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Федеральная служба по надзору в сфере защиты прав потребителей и благополучия человека</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 xml:space="preserve">27 136,97 </w:t>
            </w:r>
          </w:p>
        </w:tc>
      </w:tr>
      <w:tr w:rsidR="00FF13D6" w:rsidRPr="00C42DD2" w:rsidTr="00C42DD2">
        <w:tblPrEx>
          <w:jc w:val="left"/>
        </w:tblPrEx>
        <w:trPr>
          <w:gridBefore w:val="1"/>
          <w:gridAfter w:val="1"/>
          <w:wBefore w:w="10" w:type="dxa"/>
          <w:wAfter w:w="34" w:type="dxa"/>
          <w:trHeight w:val="24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141 1 16 10 123 01 0041 140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27 136,97 </w:t>
            </w:r>
          </w:p>
        </w:tc>
      </w:tr>
      <w:tr w:rsidR="00FF13D6" w:rsidRPr="00C42DD2" w:rsidTr="00C42DD2">
        <w:tblPrEx>
          <w:jc w:val="left"/>
        </w:tblPrEx>
        <w:trPr>
          <w:gridBefore w:val="1"/>
          <w:gridAfter w:val="1"/>
          <w:wBefore w:w="10" w:type="dxa"/>
          <w:wAfter w:w="34" w:type="dxa"/>
          <w:trHeight w:val="3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157 0 00 00 000 00 0000 000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Федеральная служба государственной статистики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 xml:space="preserve">28 850,09 </w:t>
            </w:r>
          </w:p>
        </w:tc>
      </w:tr>
      <w:tr w:rsidR="00FF13D6" w:rsidRPr="00C42DD2" w:rsidTr="00C42DD2">
        <w:tblPrEx>
          <w:jc w:val="left"/>
        </w:tblPrEx>
        <w:trPr>
          <w:gridBefore w:val="1"/>
          <w:gridAfter w:val="1"/>
          <w:wBefore w:w="10" w:type="dxa"/>
          <w:wAfter w:w="34" w:type="dxa"/>
          <w:trHeight w:val="24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157 1 16 10 123 01 0041 140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28 850,09 </w:t>
            </w:r>
          </w:p>
        </w:tc>
      </w:tr>
      <w:tr w:rsidR="00FF13D6" w:rsidRPr="00C42DD2" w:rsidTr="00C42DD2">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160 0 00 00 000 00 0000 000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Федеральная служба по регулированию алкогольного рынка</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 xml:space="preserve">150 000,00 </w:t>
            </w:r>
          </w:p>
        </w:tc>
      </w:tr>
      <w:tr w:rsidR="00FF13D6" w:rsidRPr="00C42DD2" w:rsidTr="00764225">
        <w:tblPrEx>
          <w:jc w:val="left"/>
        </w:tblPrEx>
        <w:trPr>
          <w:gridBefore w:val="1"/>
          <w:gridAfter w:val="1"/>
          <w:wBefore w:w="10" w:type="dxa"/>
          <w:wAfter w:w="34" w:type="dxa"/>
          <w:trHeight w:val="728"/>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160 1 16 10 123 01 0041 140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150 000,00 </w:t>
            </w:r>
          </w:p>
        </w:tc>
      </w:tr>
      <w:tr w:rsidR="00FF13D6" w:rsidRPr="00C42DD2" w:rsidTr="00C42DD2">
        <w:tblPrEx>
          <w:jc w:val="left"/>
        </w:tblPrEx>
        <w:trPr>
          <w:gridBefore w:val="1"/>
          <w:gridAfter w:val="1"/>
          <w:wBefore w:w="10" w:type="dxa"/>
          <w:wAfter w:w="34" w:type="dxa"/>
          <w:trHeight w:val="3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161 0 00 00 000 00 0000 000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Федеральная антимонопольная служба</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 xml:space="preserve">39 960,00 </w:t>
            </w:r>
          </w:p>
        </w:tc>
      </w:tr>
      <w:tr w:rsidR="00FF13D6" w:rsidRPr="00C42DD2" w:rsidTr="00C42DD2">
        <w:tblPrEx>
          <w:jc w:val="left"/>
        </w:tblPrEx>
        <w:trPr>
          <w:gridBefore w:val="1"/>
          <w:gridAfter w:val="1"/>
          <w:wBefore w:w="10" w:type="dxa"/>
          <w:wAfter w:w="34" w:type="dxa"/>
          <w:trHeight w:val="24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161 1 16 10 123 01 0041 140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39 960,00 </w:t>
            </w:r>
          </w:p>
        </w:tc>
      </w:tr>
      <w:tr w:rsidR="00FF13D6" w:rsidRPr="00C42DD2" w:rsidTr="00C42DD2">
        <w:tblPrEx>
          <w:jc w:val="left"/>
        </w:tblPrEx>
        <w:trPr>
          <w:gridBefore w:val="1"/>
          <w:gridAfter w:val="1"/>
          <w:wBefore w:w="10" w:type="dxa"/>
          <w:wAfter w:w="34" w:type="dxa"/>
          <w:trHeight w:val="9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170 0 00 00 000 00 0000 000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Служба государственного надзора за техническим состоянием самоходных машин и других видов техники Ханты-Мансийского автономного округа - Югры</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 xml:space="preserve">3 871,42 </w:t>
            </w:r>
          </w:p>
        </w:tc>
      </w:tr>
      <w:tr w:rsidR="00FF13D6" w:rsidRPr="00C42DD2" w:rsidTr="00C42DD2">
        <w:tblPrEx>
          <w:jc w:val="left"/>
        </w:tblPrEx>
        <w:trPr>
          <w:gridBefore w:val="1"/>
          <w:gridAfter w:val="1"/>
          <w:wBefore w:w="10" w:type="dxa"/>
          <w:wAfter w:w="34" w:type="dxa"/>
          <w:trHeight w:val="24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170 1 16 01 092 01 0003 140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или норм эксплуатации тракторов, самоходных, дорожно-строительных и иных машин и оборудования)</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2 800,00 </w:t>
            </w:r>
          </w:p>
        </w:tc>
      </w:tr>
      <w:tr w:rsidR="00FF13D6" w:rsidRPr="00C42DD2" w:rsidTr="00C42DD2">
        <w:tblPrEx>
          <w:jc w:val="left"/>
        </w:tblPrEx>
        <w:trPr>
          <w:gridBefore w:val="1"/>
          <w:gridAfter w:val="1"/>
          <w:wBefore w:w="10" w:type="dxa"/>
          <w:wAfter w:w="34" w:type="dxa"/>
          <w:trHeight w:val="22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170 1 16 01 192 01 0022 140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государственной регистрации транспортных средств всех видов, механизмов и установок)</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1 071,42 </w:t>
            </w:r>
          </w:p>
        </w:tc>
      </w:tr>
      <w:tr w:rsidR="00FF13D6" w:rsidRPr="00C42DD2" w:rsidTr="00C42DD2">
        <w:tblPrEx>
          <w:jc w:val="left"/>
        </w:tblPrEx>
        <w:trPr>
          <w:gridBefore w:val="1"/>
          <w:gridAfter w:val="1"/>
          <w:wBefore w:w="10" w:type="dxa"/>
          <w:wAfter w:w="34" w:type="dxa"/>
          <w:trHeight w:val="6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177 0 00 00 000 00 0000 000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Министерство Российской Федерации по делам гражданской обороны, чрезвычайным ситуациям и ликвидации последствий стихийных бедствий</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764225" w:rsidRDefault="00FF13D6" w:rsidP="00FF13D6">
            <w:pPr>
              <w:spacing w:after="0" w:line="240" w:lineRule="auto"/>
              <w:jc w:val="right"/>
              <w:rPr>
                <w:rFonts w:ascii="Times New Roman" w:eastAsia="Times New Roman" w:hAnsi="Times New Roman" w:cs="Times New Roman"/>
                <w:b/>
                <w:bCs/>
                <w:sz w:val="24"/>
                <w:szCs w:val="24"/>
                <w:lang w:eastAsia="ru-RU"/>
              </w:rPr>
            </w:pPr>
            <w:r w:rsidRPr="00764225">
              <w:rPr>
                <w:rFonts w:ascii="Times New Roman" w:eastAsia="Times New Roman" w:hAnsi="Times New Roman" w:cs="Times New Roman"/>
                <w:b/>
                <w:bCs/>
                <w:sz w:val="24"/>
                <w:szCs w:val="24"/>
                <w:lang w:eastAsia="ru-RU"/>
              </w:rPr>
              <w:t xml:space="preserve">-500,00 </w:t>
            </w:r>
          </w:p>
        </w:tc>
      </w:tr>
      <w:tr w:rsidR="00FF13D6" w:rsidRPr="00C42DD2" w:rsidTr="00764225">
        <w:tblPrEx>
          <w:jc w:val="left"/>
        </w:tblPrEx>
        <w:trPr>
          <w:gridBefore w:val="1"/>
          <w:gridAfter w:val="1"/>
          <w:wBefore w:w="10" w:type="dxa"/>
          <w:wAfter w:w="34" w:type="dxa"/>
          <w:trHeight w:val="1011"/>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177 1 16 10 123 01 0041 140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764225" w:rsidRDefault="00FF13D6" w:rsidP="00FF13D6">
            <w:pPr>
              <w:spacing w:after="0" w:line="240" w:lineRule="auto"/>
              <w:jc w:val="right"/>
              <w:rPr>
                <w:rFonts w:ascii="Times New Roman" w:eastAsia="Times New Roman" w:hAnsi="Times New Roman" w:cs="Times New Roman"/>
                <w:sz w:val="24"/>
                <w:szCs w:val="24"/>
                <w:lang w:eastAsia="ru-RU"/>
              </w:rPr>
            </w:pPr>
            <w:r w:rsidRPr="00764225">
              <w:rPr>
                <w:rFonts w:ascii="Times New Roman" w:eastAsia="Times New Roman" w:hAnsi="Times New Roman" w:cs="Times New Roman"/>
                <w:sz w:val="24"/>
                <w:szCs w:val="24"/>
                <w:lang w:eastAsia="ru-RU"/>
              </w:rPr>
              <w:t xml:space="preserve">-500,00 </w:t>
            </w:r>
          </w:p>
        </w:tc>
      </w:tr>
      <w:tr w:rsidR="00FF13D6" w:rsidRPr="00C42DD2" w:rsidTr="00C42DD2">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180 0 00 00 000 00 0000 000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Федеральная служба войск национальной гвардии Российской Федерации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 xml:space="preserve">3 000,00 </w:t>
            </w:r>
          </w:p>
        </w:tc>
      </w:tr>
      <w:tr w:rsidR="00FF13D6" w:rsidRPr="00C42DD2" w:rsidTr="00C42DD2">
        <w:tblPrEx>
          <w:jc w:val="left"/>
        </w:tblPrEx>
        <w:trPr>
          <w:gridBefore w:val="1"/>
          <w:gridAfter w:val="1"/>
          <w:wBefore w:w="10" w:type="dxa"/>
          <w:wAfter w:w="34" w:type="dxa"/>
          <w:trHeight w:val="24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180 1 16 10 123 01 0041 140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3 000,00 </w:t>
            </w:r>
          </w:p>
        </w:tc>
      </w:tr>
      <w:tr w:rsidR="00FF13D6" w:rsidRPr="00C42DD2" w:rsidTr="00C42DD2">
        <w:tblPrEx>
          <w:jc w:val="left"/>
        </w:tblPrEx>
        <w:trPr>
          <w:gridBefore w:val="1"/>
          <w:gridAfter w:val="1"/>
          <w:wBefore w:w="10" w:type="dxa"/>
          <w:wAfter w:w="34" w:type="dxa"/>
          <w:trHeight w:val="3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182 0 00 00 000 00 0000 000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Федеральная налоговая служба</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 xml:space="preserve">4 630 601 848,59 </w:t>
            </w:r>
          </w:p>
        </w:tc>
      </w:tr>
      <w:tr w:rsidR="00FF13D6" w:rsidRPr="00C42DD2" w:rsidTr="00C42DD2">
        <w:tblPrEx>
          <w:jc w:val="left"/>
        </w:tblPrEx>
        <w:trPr>
          <w:gridBefore w:val="1"/>
          <w:gridAfter w:val="1"/>
          <w:wBefore w:w="10" w:type="dxa"/>
          <w:wAfter w:w="34" w:type="dxa"/>
          <w:trHeight w:val="3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182 1 01 02 000 01 0000 110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Налог на доходы физических лиц</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3 851 284 336,67 </w:t>
            </w:r>
          </w:p>
        </w:tc>
      </w:tr>
      <w:tr w:rsidR="00FF13D6" w:rsidRPr="00C42DD2" w:rsidTr="00C42DD2">
        <w:tblPrEx>
          <w:jc w:val="left"/>
        </w:tblPrEx>
        <w:trPr>
          <w:gridBefore w:val="1"/>
          <w:gridAfter w:val="1"/>
          <w:wBefore w:w="10" w:type="dxa"/>
          <w:wAfter w:w="34" w:type="dxa"/>
          <w:trHeight w:val="18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182 1 01 02 010 01 0000 110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в виде дивидендов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3 709 322 971,63 </w:t>
            </w:r>
          </w:p>
        </w:tc>
      </w:tr>
      <w:tr w:rsidR="00FF13D6" w:rsidRPr="00C42DD2" w:rsidTr="00C42DD2">
        <w:tblPrEx>
          <w:jc w:val="left"/>
        </w:tblPrEx>
        <w:trPr>
          <w:gridBefore w:val="1"/>
          <w:gridAfter w:val="1"/>
          <w:wBefore w:w="10" w:type="dxa"/>
          <w:wAfter w:w="34" w:type="dxa"/>
          <w:trHeight w:val="202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182 1 01 02 020 01 0000 110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1 479 019,34 </w:t>
            </w:r>
          </w:p>
        </w:tc>
      </w:tr>
      <w:tr w:rsidR="00FF13D6" w:rsidRPr="00C42DD2" w:rsidTr="00C42DD2">
        <w:tblPrEx>
          <w:jc w:val="left"/>
        </w:tblPrEx>
        <w:trPr>
          <w:gridBefore w:val="1"/>
          <w:gridAfter w:val="1"/>
          <w:wBefore w:w="10" w:type="dxa"/>
          <w:wAfter w:w="34" w:type="dxa"/>
          <w:trHeight w:val="9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182 1 01 02 030 01 0000 110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22 793 255,93 </w:t>
            </w:r>
          </w:p>
        </w:tc>
      </w:tr>
      <w:tr w:rsidR="00FF13D6" w:rsidRPr="00C42DD2" w:rsidTr="00C42DD2">
        <w:tblPrEx>
          <w:jc w:val="left"/>
        </w:tblPrEx>
        <w:trPr>
          <w:gridBefore w:val="1"/>
          <w:gridAfter w:val="1"/>
          <w:wBefore w:w="10" w:type="dxa"/>
          <w:wAfter w:w="34" w:type="dxa"/>
          <w:trHeight w:val="15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182 1 01 02 040 01 0000 110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48 212 309,14 </w:t>
            </w:r>
          </w:p>
        </w:tc>
      </w:tr>
      <w:tr w:rsidR="00FF13D6" w:rsidRPr="00C42DD2" w:rsidTr="00C42DD2">
        <w:tblPrEx>
          <w:jc w:val="left"/>
        </w:tblPrEx>
        <w:trPr>
          <w:gridBefore w:val="1"/>
          <w:gridAfter w:val="1"/>
          <w:wBefore w:w="10" w:type="dxa"/>
          <w:wAfter w:w="34" w:type="dxa"/>
          <w:trHeight w:val="22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182 1 01 02 080 01 0000 110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в виде дивидендов)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69 476 780,63 </w:t>
            </w:r>
          </w:p>
        </w:tc>
      </w:tr>
      <w:tr w:rsidR="00FF13D6" w:rsidRPr="00C42DD2" w:rsidTr="00C42DD2">
        <w:tblPrEx>
          <w:jc w:val="left"/>
        </w:tblPrEx>
        <w:trPr>
          <w:gridBefore w:val="1"/>
          <w:gridAfter w:val="1"/>
          <w:wBefore w:w="10" w:type="dxa"/>
          <w:wAfter w:w="34" w:type="dxa"/>
          <w:trHeight w:val="3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182 1 05 00 000 00 0000 000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НАЛОГИ НА СОВОКУПНЫЙ ДОХОД</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599 731 282,40 </w:t>
            </w:r>
          </w:p>
        </w:tc>
      </w:tr>
      <w:tr w:rsidR="00FF13D6" w:rsidRPr="00C42DD2" w:rsidTr="00C42DD2">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182 1 05 01 000 00 0000 110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Налог, взимаемый в связи с применением упрощенной системы налогообложения</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568 678 618,79 </w:t>
            </w:r>
          </w:p>
        </w:tc>
      </w:tr>
      <w:tr w:rsidR="00FF13D6" w:rsidRPr="00C42DD2" w:rsidTr="00C42DD2">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182 1 05 01 010 01 0000 110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345 179 385,01 </w:t>
            </w:r>
          </w:p>
        </w:tc>
      </w:tr>
      <w:tr w:rsidR="00FF13D6" w:rsidRPr="00C42DD2" w:rsidTr="00C42DD2">
        <w:tblPrEx>
          <w:jc w:val="left"/>
        </w:tblPrEx>
        <w:trPr>
          <w:gridBefore w:val="1"/>
          <w:gridAfter w:val="1"/>
          <w:wBefore w:w="10" w:type="dxa"/>
          <w:wAfter w:w="34" w:type="dxa"/>
          <w:trHeight w:val="6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182 1 05 01 020 01 0000 110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Налог, взимаемый с налогоплательщиков, выбравших в качестве объекта налогообложения доходы, уменьшенные на величину расходов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223 499 071,08 </w:t>
            </w:r>
          </w:p>
        </w:tc>
      </w:tr>
      <w:tr w:rsidR="00FF13D6" w:rsidRPr="00C42DD2" w:rsidTr="00C42DD2">
        <w:tblPrEx>
          <w:jc w:val="left"/>
        </w:tblPrEx>
        <w:trPr>
          <w:gridBefore w:val="1"/>
          <w:gridAfter w:val="1"/>
          <w:wBefore w:w="10" w:type="dxa"/>
          <w:wAfter w:w="34" w:type="dxa"/>
          <w:trHeight w:val="6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182 1 05 01 050 01 0000 110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Минимальный налог, зачисляемый в бюджеты субъектов Российской Федерации (за налоговые периоды, истекшие до 1 января 2016 года)</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162,70 </w:t>
            </w:r>
          </w:p>
        </w:tc>
      </w:tr>
      <w:tr w:rsidR="00FF13D6" w:rsidRPr="00C42DD2" w:rsidTr="00C42DD2">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182 1 05 02 000 02 0000 110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Единый налог на вмененный доход для отдельных видов деятельности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819 267,47 </w:t>
            </w:r>
          </w:p>
        </w:tc>
      </w:tr>
      <w:tr w:rsidR="00FF13D6" w:rsidRPr="00C42DD2" w:rsidTr="00C42DD2">
        <w:tblPrEx>
          <w:jc w:val="left"/>
        </w:tblPrEx>
        <w:trPr>
          <w:gridBefore w:val="1"/>
          <w:gridAfter w:val="1"/>
          <w:wBefore w:w="10" w:type="dxa"/>
          <w:wAfter w:w="34" w:type="dxa"/>
          <w:trHeight w:val="3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182 1 05 03 010 01 0000 110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Единый сельскохозяйственный налог</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4 624 609,75 </w:t>
            </w:r>
          </w:p>
        </w:tc>
      </w:tr>
      <w:tr w:rsidR="00FF13D6" w:rsidRPr="00C42DD2" w:rsidTr="00C42DD2">
        <w:tblPrEx>
          <w:jc w:val="left"/>
        </w:tblPrEx>
        <w:trPr>
          <w:gridBefore w:val="1"/>
          <w:gridAfter w:val="1"/>
          <w:wBefore w:w="10" w:type="dxa"/>
          <w:wAfter w:w="34" w:type="dxa"/>
          <w:trHeight w:val="6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182 1 05 04 010 02 0000 110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Налог, взимаемый в связи с применением патентной системы налогообложения, зачисляемый в бюджеты городских округов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25 608 786,39 </w:t>
            </w:r>
          </w:p>
        </w:tc>
      </w:tr>
      <w:tr w:rsidR="00FF13D6" w:rsidRPr="00C42DD2" w:rsidTr="00C42DD2">
        <w:tblPrEx>
          <w:jc w:val="left"/>
        </w:tblPrEx>
        <w:trPr>
          <w:gridBefore w:val="1"/>
          <w:gridAfter w:val="1"/>
          <w:wBefore w:w="10" w:type="dxa"/>
          <w:wAfter w:w="34" w:type="dxa"/>
          <w:trHeight w:val="3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182 1 06 00 000 00 0000 000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НАЛОГИ НА ИМУЩЕСТВО</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144 559 928,93 </w:t>
            </w:r>
          </w:p>
        </w:tc>
      </w:tr>
      <w:tr w:rsidR="00FF13D6" w:rsidRPr="00C42DD2" w:rsidTr="00C42DD2">
        <w:tblPrEx>
          <w:jc w:val="left"/>
        </w:tblPrEx>
        <w:trPr>
          <w:gridBefore w:val="1"/>
          <w:gridAfter w:val="1"/>
          <w:wBefore w:w="10" w:type="dxa"/>
          <w:wAfter w:w="34" w:type="dxa"/>
          <w:trHeight w:val="3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182 1 06 01 000 00 0000 110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Налог на имущество физических лиц</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38 638 443,94 </w:t>
            </w:r>
          </w:p>
        </w:tc>
      </w:tr>
      <w:tr w:rsidR="00FF13D6" w:rsidRPr="00C42DD2" w:rsidTr="00C42DD2">
        <w:tblPrEx>
          <w:jc w:val="left"/>
        </w:tblPrEx>
        <w:trPr>
          <w:gridBefore w:val="1"/>
          <w:gridAfter w:val="1"/>
          <w:wBefore w:w="10" w:type="dxa"/>
          <w:wAfter w:w="34" w:type="dxa"/>
          <w:trHeight w:val="3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182 1 06 04 000 02 0000 110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Транспортный налог</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40 844 177,19 </w:t>
            </w:r>
          </w:p>
        </w:tc>
      </w:tr>
      <w:tr w:rsidR="00FF13D6" w:rsidRPr="00C42DD2" w:rsidTr="00C42DD2">
        <w:tblPrEx>
          <w:jc w:val="left"/>
        </w:tblPrEx>
        <w:trPr>
          <w:gridBefore w:val="1"/>
          <w:gridAfter w:val="1"/>
          <w:wBefore w:w="10" w:type="dxa"/>
          <w:wAfter w:w="34" w:type="dxa"/>
          <w:trHeight w:val="3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182 1 06 04 011 02 0000 110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Транспортный налог с организаций</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12 761 141,83 </w:t>
            </w:r>
          </w:p>
        </w:tc>
      </w:tr>
      <w:tr w:rsidR="00FF13D6" w:rsidRPr="00C42DD2" w:rsidTr="00C42DD2">
        <w:tblPrEx>
          <w:jc w:val="left"/>
        </w:tblPrEx>
        <w:trPr>
          <w:gridBefore w:val="1"/>
          <w:gridAfter w:val="1"/>
          <w:wBefore w:w="10" w:type="dxa"/>
          <w:wAfter w:w="34" w:type="dxa"/>
          <w:trHeight w:val="3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182 1 06 04 012 02 0000 110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Транспортный налог с физических лиц</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28 083 035,36 </w:t>
            </w:r>
          </w:p>
        </w:tc>
      </w:tr>
      <w:tr w:rsidR="00FF13D6" w:rsidRPr="00C42DD2" w:rsidTr="00C42DD2">
        <w:tblPrEx>
          <w:jc w:val="left"/>
        </w:tblPrEx>
        <w:trPr>
          <w:gridBefore w:val="1"/>
          <w:gridAfter w:val="1"/>
          <w:wBefore w:w="10" w:type="dxa"/>
          <w:wAfter w:w="34" w:type="dxa"/>
          <w:trHeight w:val="3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182 1 06 06 000 00 0000 110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Земельный налог</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65 077 307,80 </w:t>
            </w:r>
          </w:p>
        </w:tc>
      </w:tr>
      <w:tr w:rsidR="00FF13D6" w:rsidRPr="00C42DD2" w:rsidTr="00C42DD2">
        <w:tblPrEx>
          <w:jc w:val="left"/>
        </w:tblPrEx>
        <w:trPr>
          <w:gridBefore w:val="1"/>
          <w:gridAfter w:val="1"/>
          <w:wBefore w:w="10" w:type="dxa"/>
          <w:wAfter w:w="34" w:type="dxa"/>
          <w:trHeight w:val="3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182 1 06 06 030 00 0000 110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Земельный налог с организаций</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51 576 738,18 </w:t>
            </w:r>
          </w:p>
        </w:tc>
      </w:tr>
      <w:tr w:rsidR="00FF13D6" w:rsidRPr="00C42DD2" w:rsidTr="00C42DD2">
        <w:tblPrEx>
          <w:jc w:val="left"/>
        </w:tblPrEx>
        <w:trPr>
          <w:gridBefore w:val="1"/>
          <w:gridAfter w:val="1"/>
          <w:wBefore w:w="10" w:type="dxa"/>
          <w:wAfter w:w="34" w:type="dxa"/>
          <w:trHeight w:val="3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182 1 06 06 040 00 0000 110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Земельный налог с физических лиц</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13 500 569,62 </w:t>
            </w:r>
          </w:p>
        </w:tc>
      </w:tr>
      <w:tr w:rsidR="00FF13D6" w:rsidRPr="00C42DD2" w:rsidTr="00C42DD2">
        <w:tblPrEx>
          <w:jc w:val="left"/>
        </w:tblPrEx>
        <w:trPr>
          <w:gridBefore w:val="1"/>
          <w:gridAfter w:val="1"/>
          <w:wBefore w:w="10" w:type="dxa"/>
          <w:wAfter w:w="34" w:type="dxa"/>
          <w:trHeight w:val="3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182 1 08 00 000 00 0000 000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ГОСУДАРСТВЕННАЯ ПОШЛИНА</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34 046 658,76 </w:t>
            </w:r>
          </w:p>
        </w:tc>
      </w:tr>
      <w:tr w:rsidR="00FF13D6" w:rsidRPr="00C42DD2" w:rsidTr="00C42DD2">
        <w:tblPrEx>
          <w:jc w:val="left"/>
        </w:tblPrEx>
        <w:trPr>
          <w:gridBefore w:val="1"/>
          <w:gridAfter w:val="1"/>
          <w:wBefore w:w="10" w:type="dxa"/>
          <w:wAfter w:w="34" w:type="dxa"/>
          <w:trHeight w:val="6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182 1 08 03 000 01 0000 110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Государственная пошлина по делам, рассматриваемым в судах общей юрисдикции, мировыми судьями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34 046 658,76 </w:t>
            </w:r>
          </w:p>
        </w:tc>
      </w:tr>
      <w:tr w:rsidR="00FF13D6" w:rsidRPr="00C42DD2" w:rsidTr="00C42DD2">
        <w:tblPrEx>
          <w:jc w:val="left"/>
        </w:tblPrEx>
        <w:trPr>
          <w:gridBefore w:val="1"/>
          <w:gridAfter w:val="1"/>
          <w:wBefore w:w="10" w:type="dxa"/>
          <w:wAfter w:w="34" w:type="dxa"/>
          <w:trHeight w:val="6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182 1 09 00 000 00 0000 000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ЗАДОЛЖЕННОСТЬ И ПЕРЕРАСЧЕТЫ ПО ОТМЕНЕННЫМ НАЛОГАМ, СБОРАМ И ИНЫМ ОБЯЗАТЕЛЬНЫМ ПЛАТЕЖАМ</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764225" w:rsidRDefault="00FF13D6" w:rsidP="00FF13D6">
            <w:pPr>
              <w:spacing w:after="0" w:line="240" w:lineRule="auto"/>
              <w:jc w:val="right"/>
              <w:rPr>
                <w:rFonts w:ascii="Times New Roman" w:eastAsia="Times New Roman" w:hAnsi="Times New Roman" w:cs="Times New Roman"/>
                <w:sz w:val="24"/>
                <w:szCs w:val="24"/>
                <w:lang w:eastAsia="ru-RU"/>
              </w:rPr>
            </w:pPr>
            <w:r w:rsidRPr="00764225">
              <w:rPr>
                <w:rFonts w:ascii="Times New Roman" w:eastAsia="Times New Roman" w:hAnsi="Times New Roman" w:cs="Times New Roman"/>
                <w:sz w:val="24"/>
                <w:szCs w:val="24"/>
                <w:lang w:eastAsia="ru-RU"/>
              </w:rPr>
              <w:t xml:space="preserve">-21 826,87 </w:t>
            </w:r>
          </w:p>
        </w:tc>
      </w:tr>
      <w:tr w:rsidR="00FF13D6" w:rsidRPr="00C42DD2" w:rsidTr="00C42DD2">
        <w:tblPrEx>
          <w:jc w:val="left"/>
        </w:tblPrEx>
        <w:trPr>
          <w:gridBefore w:val="1"/>
          <w:gridAfter w:val="1"/>
          <w:wBefore w:w="10" w:type="dxa"/>
          <w:wAfter w:w="34" w:type="dxa"/>
          <w:trHeight w:val="112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182 1 09 04 052 04 1000 110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Земельный налог (по обязательствам, возникшим до 1 января 2006 года), мобилизуемый на территориях городских округов (сумма платежа (перерасчеты, недоимка и задолженность по соответствующему платежу, в том числе по отмененному)</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764225" w:rsidRDefault="00FF13D6" w:rsidP="00FF13D6">
            <w:pPr>
              <w:spacing w:after="0" w:line="240" w:lineRule="auto"/>
              <w:jc w:val="right"/>
              <w:rPr>
                <w:rFonts w:ascii="Times New Roman" w:eastAsia="Times New Roman" w:hAnsi="Times New Roman" w:cs="Times New Roman"/>
                <w:sz w:val="24"/>
                <w:szCs w:val="24"/>
                <w:lang w:eastAsia="ru-RU"/>
              </w:rPr>
            </w:pPr>
            <w:r w:rsidRPr="00764225">
              <w:rPr>
                <w:rFonts w:ascii="Times New Roman" w:eastAsia="Times New Roman" w:hAnsi="Times New Roman" w:cs="Times New Roman"/>
                <w:sz w:val="24"/>
                <w:szCs w:val="24"/>
                <w:lang w:eastAsia="ru-RU"/>
              </w:rPr>
              <w:t xml:space="preserve">-19 592,43 </w:t>
            </w:r>
          </w:p>
        </w:tc>
      </w:tr>
      <w:tr w:rsidR="00FF13D6" w:rsidRPr="00C42DD2" w:rsidTr="00C42DD2">
        <w:tblPrEx>
          <w:jc w:val="left"/>
        </w:tblPrEx>
        <w:trPr>
          <w:gridBefore w:val="1"/>
          <w:gridAfter w:val="1"/>
          <w:wBefore w:w="10" w:type="dxa"/>
          <w:wAfter w:w="34" w:type="dxa"/>
          <w:trHeight w:val="9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182 1 09 04 052 04 2100 110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Земельный налог (по обязательствам, возникшим до 1 января 2006 года), мобилизуемый на территориях городских округов (пени по соответствующему платежу)</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764225" w:rsidRDefault="00FF13D6" w:rsidP="00FF13D6">
            <w:pPr>
              <w:spacing w:after="0" w:line="240" w:lineRule="auto"/>
              <w:jc w:val="right"/>
              <w:rPr>
                <w:rFonts w:ascii="Times New Roman" w:eastAsia="Times New Roman" w:hAnsi="Times New Roman" w:cs="Times New Roman"/>
                <w:sz w:val="24"/>
                <w:szCs w:val="24"/>
                <w:lang w:eastAsia="ru-RU"/>
              </w:rPr>
            </w:pPr>
            <w:r w:rsidRPr="00764225">
              <w:rPr>
                <w:rFonts w:ascii="Times New Roman" w:eastAsia="Times New Roman" w:hAnsi="Times New Roman" w:cs="Times New Roman"/>
                <w:sz w:val="24"/>
                <w:szCs w:val="24"/>
                <w:lang w:eastAsia="ru-RU"/>
              </w:rPr>
              <w:t xml:space="preserve">-2 234,44 </w:t>
            </w:r>
          </w:p>
        </w:tc>
      </w:tr>
      <w:tr w:rsidR="00FF13D6" w:rsidRPr="00C42DD2" w:rsidTr="00C42DD2">
        <w:tblPrEx>
          <w:jc w:val="left"/>
        </w:tblPrEx>
        <w:trPr>
          <w:gridBefore w:val="1"/>
          <w:gridAfter w:val="1"/>
          <w:wBefore w:w="10" w:type="dxa"/>
          <w:wAfter w:w="34" w:type="dxa"/>
          <w:trHeight w:val="3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182 1 16 00 000 00 0000 000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ШТРАФЫ, САНКЦИИ, ВОЗМЕЩЕНИЕ УЩЕРБА</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1 001 468,70 </w:t>
            </w:r>
          </w:p>
        </w:tc>
      </w:tr>
      <w:tr w:rsidR="00FF13D6" w:rsidRPr="00C42DD2" w:rsidTr="00C42DD2">
        <w:tblPrEx>
          <w:jc w:val="left"/>
        </w:tblPrEx>
        <w:trPr>
          <w:gridBefore w:val="1"/>
          <w:gridAfter w:val="1"/>
          <w:wBefore w:w="10" w:type="dxa"/>
          <w:wAfter w:w="34" w:type="dxa"/>
          <w:trHeight w:val="24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182 1 16 10 123 01 0041 140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300,00 </w:t>
            </w:r>
          </w:p>
        </w:tc>
      </w:tr>
      <w:tr w:rsidR="00FF13D6" w:rsidRPr="00C42DD2" w:rsidTr="00C42DD2">
        <w:tblPrEx>
          <w:jc w:val="left"/>
        </w:tblPrEx>
        <w:trPr>
          <w:gridBefore w:val="1"/>
          <w:gridAfter w:val="1"/>
          <w:wBefore w:w="10" w:type="dxa"/>
          <w:wAfter w:w="34" w:type="dxa"/>
          <w:trHeight w:val="13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182 1 16 10 129 01 0000 140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1 001 168,70 </w:t>
            </w:r>
          </w:p>
        </w:tc>
      </w:tr>
      <w:tr w:rsidR="00FF13D6" w:rsidRPr="00C42DD2" w:rsidTr="00C42DD2">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188 0 00 00 000 00 0000 000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Министерство внутренних дел Российской Федерации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764225" w:rsidRDefault="00FF13D6" w:rsidP="00FF13D6">
            <w:pPr>
              <w:spacing w:after="0" w:line="240" w:lineRule="auto"/>
              <w:jc w:val="right"/>
              <w:rPr>
                <w:rFonts w:ascii="Times New Roman" w:eastAsia="Times New Roman" w:hAnsi="Times New Roman" w:cs="Times New Roman"/>
                <w:b/>
                <w:bCs/>
                <w:sz w:val="24"/>
                <w:szCs w:val="24"/>
                <w:lang w:eastAsia="ru-RU"/>
              </w:rPr>
            </w:pPr>
            <w:r w:rsidRPr="00764225">
              <w:rPr>
                <w:rFonts w:ascii="Times New Roman" w:eastAsia="Times New Roman" w:hAnsi="Times New Roman" w:cs="Times New Roman"/>
                <w:b/>
                <w:bCs/>
                <w:sz w:val="24"/>
                <w:szCs w:val="24"/>
                <w:lang w:eastAsia="ru-RU"/>
              </w:rPr>
              <w:t xml:space="preserve">-22 384,19 </w:t>
            </w:r>
          </w:p>
        </w:tc>
      </w:tr>
      <w:tr w:rsidR="00FF13D6" w:rsidRPr="00C42DD2" w:rsidTr="00C42DD2">
        <w:tblPrEx>
          <w:jc w:val="left"/>
        </w:tblPrEx>
        <w:trPr>
          <w:gridBefore w:val="1"/>
          <w:gridAfter w:val="1"/>
          <w:wBefore w:w="10" w:type="dxa"/>
          <w:wAfter w:w="34" w:type="dxa"/>
          <w:trHeight w:val="24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188 1 16 10 123 01 0041 140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764225" w:rsidRDefault="00FF13D6" w:rsidP="00FF13D6">
            <w:pPr>
              <w:spacing w:after="0" w:line="240" w:lineRule="auto"/>
              <w:jc w:val="right"/>
              <w:rPr>
                <w:rFonts w:ascii="Times New Roman" w:eastAsia="Times New Roman" w:hAnsi="Times New Roman" w:cs="Times New Roman"/>
                <w:sz w:val="24"/>
                <w:szCs w:val="24"/>
                <w:lang w:eastAsia="ru-RU"/>
              </w:rPr>
            </w:pPr>
            <w:r w:rsidRPr="00764225">
              <w:rPr>
                <w:rFonts w:ascii="Times New Roman" w:eastAsia="Times New Roman" w:hAnsi="Times New Roman" w:cs="Times New Roman"/>
                <w:sz w:val="24"/>
                <w:szCs w:val="24"/>
                <w:lang w:eastAsia="ru-RU"/>
              </w:rPr>
              <w:t xml:space="preserve">-22 384,19 </w:t>
            </w:r>
          </w:p>
        </w:tc>
      </w:tr>
      <w:tr w:rsidR="00FF13D6" w:rsidRPr="00C42DD2" w:rsidTr="00C42DD2">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230 0 00 00 000 00 0000 000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Департамент образования и науки Ханты-Мансийского автономного округа – Югры</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 xml:space="preserve">65 981,71 </w:t>
            </w:r>
          </w:p>
        </w:tc>
      </w:tr>
      <w:tr w:rsidR="00FF13D6" w:rsidRPr="00C42DD2" w:rsidTr="00C42DD2">
        <w:tblPrEx>
          <w:jc w:val="left"/>
        </w:tblPrEx>
        <w:trPr>
          <w:gridBefore w:val="1"/>
          <w:gridAfter w:val="1"/>
          <w:wBefore w:w="10" w:type="dxa"/>
          <w:wAfter w:w="34" w:type="dxa"/>
          <w:trHeight w:val="33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230 1 16 01 193 01 0005 140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2 981,71 </w:t>
            </w:r>
          </w:p>
        </w:tc>
      </w:tr>
      <w:tr w:rsidR="00FF13D6" w:rsidRPr="00C42DD2" w:rsidTr="00C42DD2">
        <w:tblPrEx>
          <w:jc w:val="left"/>
        </w:tblPrEx>
        <w:trPr>
          <w:gridBefore w:val="1"/>
          <w:gridAfter w:val="1"/>
          <w:wBefore w:w="10" w:type="dxa"/>
          <w:wAfter w:w="34" w:type="dxa"/>
          <w:trHeight w:val="202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230 1 16 01 193 01 0030 140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требований к ведению образовательной деятельности и организации образовательного процесса)</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63 000,00 </w:t>
            </w:r>
          </w:p>
        </w:tc>
      </w:tr>
      <w:tr w:rsidR="00FF13D6" w:rsidRPr="00C42DD2" w:rsidTr="00C42DD2">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231 0 00 00 000 00 0000 000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Департамент образования Администрации города Ханты-Мансийска</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 xml:space="preserve">1 830 598,63 </w:t>
            </w:r>
          </w:p>
        </w:tc>
      </w:tr>
      <w:tr w:rsidR="00FF13D6" w:rsidRPr="00C42DD2" w:rsidTr="00C42DD2">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231 1 13 02 994 04 0000 130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Прочие доходы от компенсации затрат бюджетов городских округов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1 830 598,63 </w:t>
            </w:r>
          </w:p>
        </w:tc>
      </w:tr>
      <w:tr w:rsidR="00FF13D6" w:rsidRPr="00C42DD2" w:rsidTr="00C42DD2">
        <w:tblPrEx>
          <w:jc w:val="left"/>
        </w:tblPrEx>
        <w:trPr>
          <w:gridBefore w:val="1"/>
          <w:gridAfter w:val="1"/>
          <w:wBefore w:w="10" w:type="dxa"/>
          <w:wAfter w:w="34" w:type="dxa"/>
          <w:trHeight w:val="6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273 0 00 00 000 00 0000 000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Управление физической культуры, спорта и молодежной политики Администрации города Ханты-Мансийска</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 xml:space="preserve">786 706,26 </w:t>
            </w:r>
          </w:p>
        </w:tc>
      </w:tr>
      <w:tr w:rsidR="00FF13D6" w:rsidRPr="00C42DD2" w:rsidTr="00C42DD2">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273 1 13 02 994 04 0000 130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Прочие доходы от компенсации затрат бюджетов городских округов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786 706,26 </w:t>
            </w:r>
          </w:p>
        </w:tc>
      </w:tr>
      <w:tr w:rsidR="00FF13D6" w:rsidRPr="00C42DD2" w:rsidTr="00C42DD2">
        <w:tblPrEx>
          <w:jc w:val="left"/>
        </w:tblPrEx>
        <w:trPr>
          <w:gridBefore w:val="1"/>
          <w:gridAfter w:val="1"/>
          <w:wBefore w:w="10" w:type="dxa"/>
          <w:wAfter w:w="34" w:type="dxa"/>
          <w:trHeight w:val="3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318 0 00 00 000 00 0000 000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Министерство юстиции Российской Федерации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764225" w:rsidRDefault="00FF13D6" w:rsidP="00FF13D6">
            <w:pPr>
              <w:spacing w:after="0" w:line="240" w:lineRule="auto"/>
              <w:jc w:val="right"/>
              <w:rPr>
                <w:rFonts w:ascii="Times New Roman" w:eastAsia="Times New Roman" w:hAnsi="Times New Roman" w:cs="Times New Roman"/>
                <w:b/>
                <w:bCs/>
                <w:sz w:val="24"/>
                <w:szCs w:val="24"/>
                <w:lang w:eastAsia="ru-RU"/>
              </w:rPr>
            </w:pPr>
            <w:r w:rsidRPr="00764225">
              <w:rPr>
                <w:rFonts w:ascii="Times New Roman" w:eastAsia="Times New Roman" w:hAnsi="Times New Roman" w:cs="Times New Roman"/>
                <w:b/>
                <w:bCs/>
                <w:sz w:val="24"/>
                <w:szCs w:val="24"/>
                <w:lang w:eastAsia="ru-RU"/>
              </w:rPr>
              <w:t xml:space="preserve">-48 078,49 </w:t>
            </w:r>
          </w:p>
        </w:tc>
      </w:tr>
      <w:tr w:rsidR="00FF13D6" w:rsidRPr="00C42DD2" w:rsidTr="00C42DD2">
        <w:tblPrEx>
          <w:jc w:val="left"/>
        </w:tblPrEx>
        <w:trPr>
          <w:gridBefore w:val="1"/>
          <w:gridAfter w:val="1"/>
          <w:wBefore w:w="10" w:type="dxa"/>
          <w:wAfter w:w="34" w:type="dxa"/>
          <w:trHeight w:val="24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318 1 16 10 123 01 0041 140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764225" w:rsidRDefault="00FF13D6" w:rsidP="00FF13D6">
            <w:pPr>
              <w:spacing w:after="0" w:line="240" w:lineRule="auto"/>
              <w:jc w:val="right"/>
              <w:rPr>
                <w:rFonts w:ascii="Times New Roman" w:eastAsia="Times New Roman" w:hAnsi="Times New Roman" w:cs="Times New Roman"/>
                <w:sz w:val="24"/>
                <w:szCs w:val="24"/>
                <w:lang w:eastAsia="ru-RU"/>
              </w:rPr>
            </w:pPr>
            <w:r w:rsidRPr="00764225">
              <w:rPr>
                <w:rFonts w:ascii="Times New Roman" w:eastAsia="Times New Roman" w:hAnsi="Times New Roman" w:cs="Times New Roman"/>
                <w:sz w:val="24"/>
                <w:szCs w:val="24"/>
                <w:lang w:eastAsia="ru-RU"/>
              </w:rPr>
              <w:t xml:space="preserve">-48 078,49 </w:t>
            </w:r>
          </w:p>
        </w:tc>
      </w:tr>
      <w:tr w:rsidR="00FF13D6" w:rsidRPr="00C42DD2" w:rsidTr="00C42DD2">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350 0 00 00 000 00 0000 000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Департамент труда и занятости населения Ханты-Мансийского автономного округа - Югры</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 xml:space="preserve">20 000,00 </w:t>
            </w:r>
          </w:p>
        </w:tc>
      </w:tr>
      <w:tr w:rsidR="00FF13D6" w:rsidRPr="00C42DD2" w:rsidTr="00C42DD2">
        <w:tblPrEx>
          <w:jc w:val="left"/>
        </w:tblPrEx>
        <w:trPr>
          <w:gridBefore w:val="1"/>
          <w:gridAfter w:val="1"/>
          <w:wBefore w:w="10" w:type="dxa"/>
          <w:wAfter w:w="34" w:type="dxa"/>
          <w:trHeight w:val="33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350 1 16 01 193 01 0005 140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20 000,00 </w:t>
            </w:r>
          </w:p>
        </w:tc>
      </w:tr>
      <w:tr w:rsidR="00FF13D6" w:rsidRPr="00C42DD2" w:rsidTr="00C42DD2">
        <w:tblPrEx>
          <w:jc w:val="left"/>
        </w:tblPrEx>
        <w:trPr>
          <w:gridBefore w:val="1"/>
          <w:gridAfter w:val="1"/>
          <w:wBefore w:w="10" w:type="dxa"/>
          <w:wAfter w:w="34" w:type="dxa"/>
          <w:trHeight w:val="6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410 0 00 00 000 00 0000 000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Служба по контролю и надзору в сфере образования Ханты-Мансийского автономного округа - Югры</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 xml:space="preserve">60 000,00 </w:t>
            </w:r>
          </w:p>
        </w:tc>
      </w:tr>
      <w:tr w:rsidR="00FF13D6" w:rsidRPr="00C42DD2" w:rsidTr="00C42DD2">
        <w:tblPrEx>
          <w:jc w:val="left"/>
        </w:tblPrEx>
        <w:trPr>
          <w:gridBefore w:val="1"/>
          <w:gridAfter w:val="1"/>
          <w:wBefore w:w="10" w:type="dxa"/>
          <w:wAfter w:w="34" w:type="dxa"/>
          <w:trHeight w:val="202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410 1 16 01 193 01 0030 140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нарушение требований к ведению образовательной деятельности и организации образовательного процесса)</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60 000,00 </w:t>
            </w:r>
          </w:p>
        </w:tc>
      </w:tr>
      <w:tr w:rsidR="00FF13D6" w:rsidRPr="00C42DD2" w:rsidTr="00C42DD2">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420 0 00 00 000 00 0000 000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Служба жилищного и строительного надзора Ханты-Мансийского автономного округа - Югры</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 xml:space="preserve">1 694 950,45 </w:t>
            </w:r>
          </w:p>
        </w:tc>
      </w:tr>
      <w:tr w:rsidR="00FF13D6" w:rsidRPr="00C42DD2" w:rsidTr="00C42DD2">
        <w:tblPrEx>
          <w:jc w:val="left"/>
        </w:tblPrEx>
        <w:trPr>
          <w:gridBefore w:val="1"/>
          <w:gridAfter w:val="1"/>
          <w:wBefore w:w="10" w:type="dxa"/>
          <w:wAfter w:w="34" w:type="dxa"/>
          <w:trHeight w:val="27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420 1 16 01 062 01 0024 140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установленного федеральным законом запрета курения табака на отдельных территориях, в помещениях и на объектах)</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500,00 </w:t>
            </w:r>
          </w:p>
        </w:tc>
      </w:tr>
      <w:tr w:rsidR="00FF13D6" w:rsidRPr="00C42DD2" w:rsidTr="00C42DD2">
        <w:tblPrEx>
          <w:jc w:val="left"/>
        </w:tblPrEx>
        <w:trPr>
          <w:gridBefore w:val="1"/>
          <w:gridAfter w:val="1"/>
          <w:wBefore w:w="10" w:type="dxa"/>
          <w:wAfter w:w="34" w:type="dxa"/>
          <w:trHeight w:val="27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420 1 16 01 072 01 0232 140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20 163,09 </w:t>
            </w:r>
          </w:p>
        </w:tc>
      </w:tr>
      <w:tr w:rsidR="00FF13D6" w:rsidRPr="00C42DD2" w:rsidTr="00C42DD2">
        <w:tblPrEx>
          <w:jc w:val="left"/>
        </w:tblPrEx>
        <w:trPr>
          <w:gridBefore w:val="1"/>
          <w:gridAfter w:val="1"/>
          <w:wBefore w:w="10" w:type="dxa"/>
          <w:wAfter w:w="34" w:type="dxa"/>
          <w:trHeight w:val="22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420 1 16 01 092 01 0004 140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9 Кодекса Российской Федерации об административных правонарушениях, за административные правонарушения в промышленности, строительстве и энергетике,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обязательных требований в области строительства и применения строительных материалов (изделий))</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100 000,00 </w:t>
            </w:r>
          </w:p>
        </w:tc>
      </w:tr>
      <w:tr w:rsidR="00FF13D6" w:rsidRPr="00C42DD2" w:rsidTr="00C42DD2">
        <w:tblPrEx>
          <w:jc w:val="left"/>
        </w:tblPrEx>
        <w:trPr>
          <w:gridBefore w:val="1"/>
          <w:gridAfter w:val="1"/>
          <w:wBefore w:w="10" w:type="dxa"/>
          <w:wAfter w:w="34" w:type="dxa"/>
          <w:trHeight w:val="292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420 1 16 01 142 01 0028 140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требований законодательства об участии в долевом строительстве многоквартирных домов и (или) иных объектов недвижимости)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195 108,11 </w:t>
            </w:r>
          </w:p>
        </w:tc>
      </w:tr>
      <w:tr w:rsidR="00FF13D6" w:rsidRPr="00C42DD2" w:rsidTr="00C42DD2">
        <w:tblPrEx>
          <w:jc w:val="left"/>
        </w:tblPrEx>
        <w:trPr>
          <w:gridBefore w:val="1"/>
          <w:gridAfter w:val="1"/>
          <w:wBefore w:w="10" w:type="dxa"/>
          <w:wAfter w:w="34" w:type="dxa"/>
          <w:trHeight w:val="22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420 1 16 01 142 01 9000 140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772 201,10 </w:t>
            </w:r>
          </w:p>
        </w:tc>
      </w:tr>
      <w:tr w:rsidR="00FF13D6" w:rsidRPr="00C42DD2" w:rsidTr="00C42DD2">
        <w:tblPrEx>
          <w:jc w:val="left"/>
        </w:tblPrEx>
        <w:trPr>
          <w:gridBefore w:val="1"/>
          <w:gridAfter w:val="1"/>
          <w:wBefore w:w="10" w:type="dxa"/>
          <w:wAfter w:w="34" w:type="dxa"/>
          <w:trHeight w:val="18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420 1 16 01 143 01 9000 140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430 248,23 </w:t>
            </w:r>
          </w:p>
        </w:tc>
      </w:tr>
      <w:tr w:rsidR="00FF13D6" w:rsidRPr="00C42DD2" w:rsidTr="00C42DD2">
        <w:tblPrEx>
          <w:jc w:val="left"/>
        </w:tblPrEx>
        <w:trPr>
          <w:gridBefore w:val="1"/>
          <w:gridAfter w:val="1"/>
          <w:wBefore w:w="10" w:type="dxa"/>
          <w:wAfter w:w="34" w:type="dxa"/>
          <w:trHeight w:val="36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420 1 16 01 192 01 0005 140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10 000,00 </w:t>
            </w:r>
          </w:p>
        </w:tc>
      </w:tr>
      <w:tr w:rsidR="00FF13D6" w:rsidRPr="00C42DD2" w:rsidTr="00C42DD2">
        <w:tblPrEx>
          <w:jc w:val="left"/>
        </w:tblPrEx>
        <w:trPr>
          <w:gridBefore w:val="1"/>
          <w:gridAfter w:val="1"/>
          <w:wBefore w:w="10" w:type="dxa"/>
          <w:wAfter w:w="34" w:type="dxa"/>
          <w:trHeight w:val="33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420 1 16 01 193 01 0005 140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30 000,00 </w:t>
            </w:r>
          </w:p>
        </w:tc>
      </w:tr>
      <w:tr w:rsidR="00FF13D6" w:rsidRPr="00C42DD2" w:rsidTr="00764225">
        <w:tblPrEx>
          <w:jc w:val="left"/>
        </w:tblPrEx>
        <w:trPr>
          <w:gridBefore w:val="1"/>
          <w:gridAfter w:val="1"/>
          <w:wBefore w:w="10" w:type="dxa"/>
          <w:wAfter w:w="34" w:type="dxa"/>
          <w:trHeight w:val="1012"/>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420 1 16 10 123 01 0041 140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городских округов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136 729,92 </w:t>
            </w:r>
          </w:p>
        </w:tc>
      </w:tr>
      <w:tr w:rsidR="00FF13D6" w:rsidRPr="00C42DD2" w:rsidTr="00C42DD2">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460 0 00 00 000 00 0000 000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Департамент городского хозяйства Администрации города Ханты-Мансийска</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 xml:space="preserve">823 506,59 </w:t>
            </w:r>
          </w:p>
        </w:tc>
      </w:tr>
      <w:tr w:rsidR="00FF13D6" w:rsidRPr="00C42DD2" w:rsidTr="00C42DD2">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460 1 13 02 994 04 0000 130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Прочие доходы от компенсации затрат бюджетов городских округов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96 960,59 </w:t>
            </w:r>
          </w:p>
        </w:tc>
      </w:tr>
      <w:tr w:rsidR="00FF13D6" w:rsidRPr="00C42DD2" w:rsidTr="00C42DD2">
        <w:tblPrEx>
          <w:jc w:val="left"/>
        </w:tblPrEx>
        <w:trPr>
          <w:gridBefore w:val="1"/>
          <w:gridAfter w:val="1"/>
          <w:wBefore w:w="10" w:type="dxa"/>
          <w:wAfter w:w="34" w:type="dxa"/>
          <w:trHeight w:val="13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460 1 16 07 010 04 0000 140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726 546,00 </w:t>
            </w:r>
          </w:p>
        </w:tc>
      </w:tr>
      <w:tr w:rsidR="00FF13D6" w:rsidRPr="00C42DD2" w:rsidTr="00C42DD2">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461 0 00 00 000 00 0000 000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Департамент градостроительства и архитектуры Администрации города Ханты-Мансийска</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 xml:space="preserve">204 120 199,04 </w:t>
            </w:r>
          </w:p>
        </w:tc>
      </w:tr>
      <w:tr w:rsidR="00FF13D6" w:rsidRPr="00C42DD2" w:rsidTr="00C42DD2">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461 1 08 07 150 01 1000 110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Государственная пошлина за выдачу разрешения на установку рекламной конструкции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40 000,00 </w:t>
            </w:r>
          </w:p>
        </w:tc>
      </w:tr>
      <w:tr w:rsidR="00FF13D6" w:rsidRPr="00C42DD2" w:rsidTr="00C42DD2">
        <w:tblPrEx>
          <w:jc w:val="left"/>
        </w:tblPrEx>
        <w:trPr>
          <w:gridBefore w:val="1"/>
          <w:gridAfter w:val="1"/>
          <w:wBefore w:w="10" w:type="dxa"/>
          <w:wAfter w:w="34" w:type="dxa"/>
          <w:trHeight w:val="13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461 1 11 05 012 04 0000 120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округов, а также средства от продажи права на заключение договоров аренды указанных земельных участков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109 669 018,92 </w:t>
            </w:r>
          </w:p>
        </w:tc>
      </w:tr>
      <w:tr w:rsidR="00FF13D6" w:rsidRPr="00C42DD2" w:rsidTr="00C42DD2">
        <w:tblPrEx>
          <w:jc w:val="left"/>
        </w:tblPrEx>
        <w:trPr>
          <w:gridBefore w:val="1"/>
          <w:gridAfter w:val="1"/>
          <w:wBefore w:w="10" w:type="dxa"/>
          <w:wAfter w:w="34" w:type="dxa"/>
          <w:trHeight w:val="13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461 1 11 05 024 04 0000 120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Доходы, получаемые в виде арендной платы, а также средства от продажи права на заключение договоров аренды за земли, находящиеся в собственности городских округов (за исключением земельных участков муниципальных бюджетных и автономных учреждений)</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65 552 228,43 </w:t>
            </w:r>
          </w:p>
        </w:tc>
      </w:tr>
      <w:tr w:rsidR="00FF13D6" w:rsidRPr="00C42DD2" w:rsidTr="00C42DD2">
        <w:tblPrEx>
          <w:jc w:val="left"/>
        </w:tblPrEx>
        <w:trPr>
          <w:gridBefore w:val="1"/>
          <w:gridAfter w:val="1"/>
          <w:wBefore w:w="10" w:type="dxa"/>
          <w:wAfter w:w="34" w:type="dxa"/>
          <w:trHeight w:val="202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461 1 11 05 312 04 0000 120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Плата по соглашениям об установлении сервитута, заключенным органами местного самоуправления городских округов,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округов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235,45 </w:t>
            </w:r>
          </w:p>
        </w:tc>
      </w:tr>
      <w:tr w:rsidR="00FF13D6" w:rsidRPr="00C42DD2" w:rsidTr="00C42DD2">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461 1 13 02 994 04 0000 130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Прочие доходы от компенсации затрат бюджетов городских округов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12 044,37 </w:t>
            </w:r>
          </w:p>
        </w:tc>
      </w:tr>
      <w:tr w:rsidR="00FF13D6" w:rsidRPr="00C42DD2" w:rsidTr="00C42DD2">
        <w:tblPrEx>
          <w:jc w:val="left"/>
        </w:tblPrEx>
        <w:trPr>
          <w:gridBefore w:val="1"/>
          <w:gridAfter w:val="1"/>
          <w:wBefore w:w="10" w:type="dxa"/>
          <w:wAfter w:w="34" w:type="dxa"/>
          <w:trHeight w:val="9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461 1 14 06 012 04 0000 430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Доходы от продажи земельных участков, государственная собственность на которые не разграничена и которые расположены в границах городских округов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25 603 304,49 </w:t>
            </w:r>
          </w:p>
        </w:tc>
      </w:tr>
      <w:tr w:rsidR="00FF13D6" w:rsidRPr="00C42DD2" w:rsidTr="00C42DD2">
        <w:tblPrEx>
          <w:jc w:val="left"/>
        </w:tblPrEx>
        <w:trPr>
          <w:gridBefore w:val="1"/>
          <w:gridAfter w:val="1"/>
          <w:wBefore w:w="10" w:type="dxa"/>
          <w:wAfter w:w="34" w:type="dxa"/>
          <w:trHeight w:val="9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461 1 14 06 024 04 0000 430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Доходы от продажи земельных участков, находящихся в собственности городских округов (за исключением земельных участков муниципальных бюджетных и автономных учреждений)</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11 301,97 </w:t>
            </w:r>
          </w:p>
        </w:tc>
      </w:tr>
      <w:tr w:rsidR="00FF13D6" w:rsidRPr="00C42DD2" w:rsidTr="00C42DD2">
        <w:tblPrEx>
          <w:jc w:val="left"/>
        </w:tblPrEx>
        <w:trPr>
          <w:gridBefore w:val="1"/>
          <w:gridAfter w:val="1"/>
          <w:wBefore w:w="10" w:type="dxa"/>
          <w:wAfter w:w="34" w:type="dxa"/>
          <w:trHeight w:val="13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461 1 16 07 010 04 0000 140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городского округа</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553 113,98 </w:t>
            </w:r>
          </w:p>
        </w:tc>
      </w:tr>
      <w:tr w:rsidR="00FF13D6" w:rsidRPr="00C42DD2" w:rsidTr="00C42DD2">
        <w:tblPrEx>
          <w:jc w:val="left"/>
        </w:tblPrEx>
        <w:trPr>
          <w:gridBefore w:val="1"/>
          <w:gridAfter w:val="1"/>
          <w:wBefore w:w="10" w:type="dxa"/>
          <w:wAfter w:w="34" w:type="dxa"/>
          <w:trHeight w:val="13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461 1 16 07 090 04 0000 140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городского округа</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1 134 096,61 </w:t>
            </w:r>
          </w:p>
        </w:tc>
      </w:tr>
      <w:tr w:rsidR="00FF13D6" w:rsidRPr="00C42DD2" w:rsidTr="00C42DD2">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461 1 17 01 040 04 0000 180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Невыясненные поступления, зачисляемые в бюджеты городских округов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1 449 608,50 </w:t>
            </w:r>
          </w:p>
        </w:tc>
      </w:tr>
      <w:tr w:rsidR="00FF13D6" w:rsidRPr="00C42DD2" w:rsidTr="00C42DD2">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461 1 17 05 040 04 0000 180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Прочие неналоговые доходы бюджетов городских округов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95 246,32 </w:t>
            </w:r>
          </w:p>
        </w:tc>
      </w:tr>
      <w:tr w:rsidR="00FF13D6" w:rsidRPr="00C42DD2" w:rsidTr="00C42DD2">
        <w:tblPrEx>
          <w:jc w:val="left"/>
        </w:tblPrEx>
        <w:trPr>
          <w:gridBefore w:val="1"/>
          <w:gridAfter w:val="1"/>
          <w:wBefore w:w="10" w:type="dxa"/>
          <w:wAfter w:w="34" w:type="dxa"/>
          <w:trHeight w:val="9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530 0 00 00 000 00 0000 000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Служба по контролю и надзору в сфере охраны окружающей среды, объектов животного мира и лесных отношений Ханты-Мансийского автономного округа - Югры</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 xml:space="preserve">615 165,39 </w:t>
            </w:r>
          </w:p>
        </w:tc>
      </w:tr>
      <w:tr w:rsidR="00FF13D6" w:rsidRPr="00C42DD2" w:rsidTr="00C42DD2">
        <w:tblPrEx>
          <w:jc w:val="left"/>
        </w:tblPrEx>
        <w:trPr>
          <w:gridBefore w:val="1"/>
          <w:gridAfter w:val="1"/>
          <w:wBefore w:w="10" w:type="dxa"/>
          <w:wAfter w:w="34" w:type="dxa"/>
          <w:trHeight w:val="18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530 1 16 01 072 01 9000 140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600 000,00 </w:t>
            </w:r>
          </w:p>
        </w:tc>
      </w:tr>
      <w:tr w:rsidR="00FF13D6" w:rsidRPr="00C42DD2" w:rsidTr="00C42DD2">
        <w:tblPrEx>
          <w:jc w:val="left"/>
        </w:tblPrEx>
        <w:trPr>
          <w:gridBefore w:val="1"/>
          <w:gridAfter w:val="1"/>
          <w:wBefore w:w="10" w:type="dxa"/>
          <w:wAfter w:w="34" w:type="dxa"/>
          <w:trHeight w:val="24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530 1 16 01 082 01 0037 140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правил охоты, правил, регламентирующих рыболовство и другие виды пользования объектами животного мира)</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7 665,39 </w:t>
            </w:r>
          </w:p>
        </w:tc>
      </w:tr>
      <w:tr w:rsidR="00FF13D6" w:rsidRPr="00C42DD2" w:rsidTr="00C42DD2">
        <w:tblPrEx>
          <w:jc w:val="left"/>
        </w:tblPrEx>
        <w:trPr>
          <w:gridBefore w:val="1"/>
          <w:gridAfter w:val="1"/>
          <w:wBefore w:w="10" w:type="dxa"/>
          <w:wAfter w:w="34" w:type="dxa"/>
          <w:trHeight w:val="18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530 1 16 01 193 01 0007 140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6 000,00 </w:t>
            </w:r>
          </w:p>
        </w:tc>
      </w:tr>
      <w:tr w:rsidR="00FF13D6" w:rsidRPr="00C42DD2" w:rsidTr="00C42DD2">
        <w:tblPrEx>
          <w:jc w:val="left"/>
        </w:tblPrEx>
        <w:trPr>
          <w:gridBefore w:val="1"/>
          <w:gridAfter w:val="1"/>
          <w:wBefore w:w="10" w:type="dxa"/>
          <w:wAfter w:w="34" w:type="dxa"/>
          <w:trHeight w:val="15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530 1 16 01 193 01 9000 140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764225">
              <w:rPr>
                <w:rFonts w:ascii="Times New Roman" w:eastAsia="Times New Roman" w:hAnsi="Times New Roman" w:cs="Times New Roman"/>
                <w:sz w:val="24"/>
                <w:szCs w:val="24"/>
                <w:lang w:eastAsia="ru-RU"/>
              </w:rPr>
              <w:t xml:space="preserve">-500,00 </w:t>
            </w:r>
          </w:p>
        </w:tc>
      </w:tr>
      <w:tr w:rsidR="00FF13D6" w:rsidRPr="00C42DD2" w:rsidTr="00C42DD2">
        <w:tblPrEx>
          <w:jc w:val="left"/>
        </w:tblPrEx>
        <w:trPr>
          <w:gridBefore w:val="1"/>
          <w:gridAfter w:val="1"/>
          <w:wBefore w:w="10" w:type="dxa"/>
          <w:wAfter w:w="34" w:type="dxa"/>
          <w:trHeight w:val="18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530 1 16 01 203 01 9000 140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2 000,00 </w:t>
            </w:r>
          </w:p>
        </w:tc>
      </w:tr>
      <w:tr w:rsidR="00FF13D6" w:rsidRPr="00C42DD2" w:rsidTr="00C42DD2">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580 0 00 00 000 00 0000 000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Департамент внутренней политики Ханты-Мансийского автономного округа - Югры</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 xml:space="preserve">153 808,88 </w:t>
            </w:r>
          </w:p>
        </w:tc>
      </w:tr>
      <w:tr w:rsidR="00FF13D6" w:rsidRPr="00C42DD2" w:rsidTr="00C42DD2">
        <w:tblPrEx>
          <w:jc w:val="left"/>
        </w:tblPrEx>
        <w:trPr>
          <w:gridBefore w:val="1"/>
          <w:gridAfter w:val="1"/>
          <w:wBefore w:w="10" w:type="dxa"/>
          <w:wAfter w:w="34" w:type="dxa"/>
          <w:trHeight w:val="18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580 1 16 01 203 01 9000 140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5 884,78 </w:t>
            </w:r>
          </w:p>
        </w:tc>
      </w:tr>
      <w:tr w:rsidR="00FF13D6" w:rsidRPr="00C42DD2" w:rsidTr="00C42DD2">
        <w:tblPrEx>
          <w:jc w:val="left"/>
        </w:tblPrEx>
        <w:trPr>
          <w:gridBefore w:val="1"/>
          <w:gridAfter w:val="1"/>
          <w:wBefore w:w="10" w:type="dxa"/>
          <w:wAfter w:w="34" w:type="dxa"/>
          <w:trHeight w:val="112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580 1 16 02 010 02 0000 140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147 924,10 </w:t>
            </w:r>
          </w:p>
        </w:tc>
      </w:tr>
      <w:tr w:rsidR="00FF13D6" w:rsidRPr="00C42DD2" w:rsidTr="00C42DD2">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600 0 00 00 000 00 0000 000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Департамент экономического развития Ханты-Мансийского автономного округа - Югры</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 xml:space="preserve">587 662,44 </w:t>
            </w:r>
          </w:p>
        </w:tc>
      </w:tr>
      <w:tr w:rsidR="00FF13D6" w:rsidRPr="00C42DD2" w:rsidTr="00C42DD2">
        <w:tblPrEx>
          <w:jc w:val="left"/>
        </w:tblPrEx>
        <w:trPr>
          <w:gridBefore w:val="1"/>
          <w:gridAfter w:val="1"/>
          <w:wBefore w:w="10" w:type="dxa"/>
          <w:wAfter w:w="34" w:type="dxa"/>
          <w:trHeight w:val="36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600 1 16 01 192 01 0005 140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40 000,00 </w:t>
            </w:r>
          </w:p>
        </w:tc>
      </w:tr>
      <w:tr w:rsidR="00FF13D6" w:rsidRPr="00C42DD2" w:rsidTr="00C42DD2">
        <w:tblPrEx>
          <w:jc w:val="left"/>
        </w:tblPrEx>
        <w:trPr>
          <w:gridBefore w:val="1"/>
          <w:gridAfter w:val="1"/>
          <w:wBefore w:w="10" w:type="dxa"/>
          <w:wAfter w:w="34" w:type="dxa"/>
          <w:trHeight w:val="18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600 1 16 01 203 01 9000 140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67 776,28 </w:t>
            </w:r>
          </w:p>
        </w:tc>
      </w:tr>
      <w:tr w:rsidR="00FF13D6" w:rsidRPr="00C42DD2" w:rsidTr="00C42DD2">
        <w:tblPrEx>
          <w:jc w:val="left"/>
        </w:tblPrEx>
        <w:trPr>
          <w:gridBefore w:val="1"/>
          <w:gridAfter w:val="1"/>
          <w:wBefore w:w="10" w:type="dxa"/>
          <w:wAfter w:w="34" w:type="dxa"/>
          <w:trHeight w:val="292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600 1 16 01 332 01 0000 140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должностными лицами органов исполнительной власти субъектов Российской Федерации, учреждениями субъектов Российской Федерации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310 974,35 </w:t>
            </w:r>
          </w:p>
        </w:tc>
      </w:tr>
      <w:tr w:rsidR="00FF13D6" w:rsidRPr="00C42DD2" w:rsidTr="00764225">
        <w:tblPrEx>
          <w:jc w:val="left"/>
        </w:tblPrEx>
        <w:trPr>
          <w:gridBefore w:val="1"/>
          <w:gridAfter w:val="1"/>
          <w:wBefore w:w="10" w:type="dxa"/>
          <w:wAfter w:w="34" w:type="dxa"/>
          <w:trHeight w:val="728"/>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600 1 16 01 333 01 0000 140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18 911,81 </w:t>
            </w:r>
          </w:p>
        </w:tc>
      </w:tr>
      <w:tr w:rsidR="00FF13D6" w:rsidRPr="00C42DD2" w:rsidTr="00C42DD2">
        <w:tblPrEx>
          <w:jc w:val="left"/>
        </w:tblPrEx>
        <w:trPr>
          <w:gridBefore w:val="1"/>
          <w:gridAfter w:val="1"/>
          <w:wBefore w:w="10" w:type="dxa"/>
          <w:wAfter w:w="34" w:type="dxa"/>
          <w:trHeight w:val="15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600 1 16 10 123 01 0001 140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(за исключением доходов, направляемых на формирование муниципального дорожного фонда)</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150 000,00 </w:t>
            </w:r>
          </w:p>
        </w:tc>
      </w:tr>
      <w:tr w:rsidR="00FF13D6" w:rsidRPr="00C42DD2" w:rsidTr="00C42DD2">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660 0 00 00 000 00 0000 000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Служба контроля Ханты-Мансийского автономного округа - Югры</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 xml:space="preserve">490 000,00 </w:t>
            </w:r>
          </w:p>
        </w:tc>
      </w:tr>
      <w:tr w:rsidR="00FF13D6" w:rsidRPr="00C42DD2" w:rsidTr="00C42DD2">
        <w:tblPrEx>
          <w:jc w:val="left"/>
        </w:tblPrEx>
        <w:trPr>
          <w:gridBefore w:val="1"/>
          <w:gridAfter w:val="1"/>
          <w:wBefore w:w="10" w:type="dxa"/>
          <w:wAfter w:w="34" w:type="dxa"/>
          <w:trHeight w:val="31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660 1 16 01 072 01 0029 140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несоблюдение требований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при принятии решения о способе и об условиях определения поставщика (подрядчика, исполнителя))</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30 000,00 </w:t>
            </w:r>
          </w:p>
        </w:tc>
      </w:tr>
      <w:tr w:rsidR="00FF13D6" w:rsidRPr="00C42DD2" w:rsidTr="00C42DD2">
        <w:tblPrEx>
          <w:jc w:val="left"/>
        </w:tblPrEx>
        <w:trPr>
          <w:gridBefore w:val="1"/>
          <w:gridAfter w:val="1"/>
          <w:wBefore w:w="10" w:type="dxa"/>
          <w:wAfter w:w="34" w:type="dxa"/>
          <w:trHeight w:val="24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660 1 16 01 072 01 0030 140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порядка осуществления закупок товаров, работ, услуг для обеспечения государственных и муниципальных нужд)</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15 000,00 </w:t>
            </w:r>
          </w:p>
        </w:tc>
      </w:tr>
      <w:tr w:rsidR="00FF13D6" w:rsidRPr="00C42DD2" w:rsidTr="00764225">
        <w:tblPrEx>
          <w:jc w:val="left"/>
        </w:tblPrEx>
        <w:trPr>
          <w:gridBefore w:val="1"/>
          <w:gridAfter w:val="1"/>
          <w:wBefore w:w="10" w:type="dxa"/>
          <w:wAfter w:w="34" w:type="dxa"/>
          <w:trHeight w:val="728"/>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660 1 16 01 072 01 0293 140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нарушение законодательства Российской Федерации о контрактной системе в сфере закупок при планировании закупок)</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5 000,00 </w:t>
            </w:r>
          </w:p>
        </w:tc>
      </w:tr>
      <w:tr w:rsidR="00FF13D6" w:rsidRPr="00C42DD2" w:rsidTr="00C42DD2">
        <w:tblPrEx>
          <w:jc w:val="left"/>
        </w:tblPrEx>
        <w:trPr>
          <w:gridBefore w:val="1"/>
          <w:gridAfter w:val="1"/>
          <w:wBefore w:w="10" w:type="dxa"/>
          <w:wAfter w:w="34" w:type="dxa"/>
          <w:trHeight w:val="18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660 1 16 01 072 01 9000 140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220 000,00 </w:t>
            </w:r>
          </w:p>
        </w:tc>
      </w:tr>
      <w:tr w:rsidR="00FF13D6" w:rsidRPr="00C42DD2" w:rsidTr="00C42DD2">
        <w:tblPrEx>
          <w:jc w:val="left"/>
        </w:tblPrEx>
        <w:trPr>
          <w:gridBefore w:val="1"/>
          <w:gridAfter w:val="1"/>
          <w:wBefore w:w="10" w:type="dxa"/>
          <w:wAfter w:w="34" w:type="dxa"/>
          <w:trHeight w:val="36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660 1 16 01 192 01 0005 140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40 000,00 </w:t>
            </w:r>
          </w:p>
        </w:tc>
      </w:tr>
      <w:tr w:rsidR="00FF13D6" w:rsidRPr="00C42DD2" w:rsidTr="00C42DD2">
        <w:tblPrEx>
          <w:jc w:val="left"/>
        </w:tblPrEx>
        <w:trPr>
          <w:gridBefore w:val="1"/>
          <w:gridAfter w:val="1"/>
          <w:wBefore w:w="10" w:type="dxa"/>
          <w:wAfter w:w="34" w:type="dxa"/>
          <w:trHeight w:val="18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660 1 16 01 192 01 9000 140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должностными лицами органов исполнительной власти субъектов Российской Федерации, учреждениями субъектов Российской Федерации (иные штрафы)</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30 000,00 </w:t>
            </w:r>
          </w:p>
        </w:tc>
      </w:tr>
      <w:tr w:rsidR="00FF13D6" w:rsidRPr="00C42DD2" w:rsidTr="00C42DD2">
        <w:tblPrEx>
          <w:jc w:val="left"/>
        </w:tblPrEx>
        <w:trPr>
          <w:gridBefore w:val="1"/>
          <w:gridAfter w:val="1"/>
          <w:wBefore w:w="10" w:type="dxa"/>
          <w:wAfter w:w="34" w:type="dxa"/>
          <w:trHeight w:val="18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660 1 16 01 203 01 9000 140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150 000,00 </w:t>
            </w:r>
          </w:p>
        </w:tc>
      </w:tr>
      <w:tr w:rsidR="00FF13D6" w:rsidRPr="00C42DD2" w:rsidTr="00C42DD2">
        <w:tblPrEx>
          <w:jc w:val="left"/>
        </w:tblPrEx>
        <w:trPr>
          <w:gridBefore w:val="1"/>
          <w:gridAfter w:val="1"/>
          <w:wBefore w:w="10" w:type="dxa"/>
          <w:wAfter w:w="34" w:type="dxa"/>
          <w:trHeight w:val="4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690 0 00 00 000 00 0000 000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AA5AFF" w:rsidP="00AA5AFF">
            <w:pPr>
              <w:spacing w:after="0" w:line="240" w:lineRule="auto"/>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Аппарат Губернатора </w:t>
            </w:r>
            <w:bookmarkStart w:id="0" w:name="_GoBack"/>
            <w:bookmarkEnd w:id="0"/>
            <w:r w:rsidR="00FF13D6" w:rsidRPr="00C42DD2">
              <w:rPr>
                <w:rFonts w:ascii="Times New Roman" w:eastAsia="Times New Roman" w:hAnsi="Times New Roman" w:cs="Times New Roman"/>
                <w:b/>
                <w:bCs/>
                <w:color w:val="000000"/>
                <w:sz w:val="24"/>
                <w:szCs w:val="24"/>
                <w:lang w:eastAsia="ru-RU"/>
              </w:rPr>
              <w:t>Ханты-Мансийского автономного округа - Югры</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 xml:space="preserve">11 485 230,20 </w:t>
            </w:r>
          </w:p>
        </w:tc>
      </w:tr>
      <w:tr w:rsidR="00FF13D6" w:rsidRPr="00C42DD2" w:rsidTr="00C42DD2">
        <w:tblPrEx>
          <w:jc w:val="left"/>
        </w:tblPrEx>
        <w:trPr>
          <w:gridBefore w:val="1"/>
          <w:gridAfter w:val="1"/>
          <w:wBefore w:w="10" w:type="dxa"/>
          <w:wAfter w:w="34" w:type="dxa"/>
          <w:trHeight w:val="22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690 1 16 01 053 01 0035 140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неисполнение родителями или иными законными представителями несовершеннолетних обязанностей по содержанию и воспитанию несовершеннолетних)</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12 854,89 </w:t>
            </w:r>
          </w:p>
        </w:tc>
      </w:tr>
      <w:tr w:rsidR="00FF13D6" w:rsidRPr="00C42DD2" w:rsidTr="00C42DD2">
        <w:tblPrEx>
          <w:jc w:val="left"/>
        </w:tblPrEx>
        <w:trPr>
          <w:gridBefore w:val="1"/>
          <w:gridAfter w:val="1"/>
          <w:wBefore w:w="10" w:type="dxa"/>
          <w:wAfter w:w="34" w:type="dxa"/>
          <w:trHeight w:val="18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690 1 16 01 053 01 0059 140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(штрафы за нарушение порядка рассмотрения обращений граждан)</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15 000,00 </w:t>
            </w:r>
          </w:p>
        </w:tc>
      </w:tr>
      <w:tr w:rsidR="00FF13D6" w:rsidRPr="00C42DD2" w:rsidTr="00C42DD2">
        <w:tblPrEx>
          <w:jc w:val="left"/>
        </w:tblPrEx>
        <w:trPr>
          <w:gridBefore w:val="1"/>
          <w:gridAfter w:val="1"/>
          <w:wBefore w:w="10" w:type="dxa"/>
          <w:wAfter w:w="34" w:type="dxa"/>
          <w:trHeight w:val="15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690 1 16 01 053 01 9000 140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 (иные штрафы)</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56 425,73 </w:t>
            </w:r>
          </w:p>
        </w:tc>
      </w:tr>
      <w:tr w:rsidR="00FF13D6" w:rsidRPr="00C42DD2" w:rsidTr="00C42DD2">
        <w:tblPrEx>
          <w:jc w:val="left"/>
        </w:tblPrEx>
        <w:trPr>
          <w:gridBefore w:val="1"/>
          <w:gridAfter w:val="1"/>
          <w:wBefore w:w="10" w:type="dxa"/>
          <w:wAfter w:w="34" w:type="dxa"/>
          <w:trHeight w:val="31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690 1 16 01 063 01 0008 140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незаконный оборот наркотических средств, психотропных веществ или их аналогов и незаконные приобретение, хранение, перевозка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8 000,00 </w:t>
            </w:r>
          </w:p>
        </w:tc>
      </w:tr>
      <w:tr w:rsidR="00FF13D6" w:rsidRPr="00C42DD2" w:rsidTr="00C42DD2">
        <w:tblPrEx>
          <w:jc w:val="left"/>
        </w:tblPrEx>
        <w:trPr>
          <w:gridBefore w:val="1"/>
          <w:gridAfter w:val="1"/>
          <w:wBefore w:w="10" w:type="dxa"/>
          <w:wAfter w:w="34" w:type="dxa"/>
          <w:trHeight w:val="27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690 1 16 01 063 01 0009 140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потребление наркотических средств или психотропных веществ без назначения врача либо новых потенциально опасных </w:t>
            </w:r>
            <w:proofErr w:type="spellStart"/>
            <w:r w:rsidRPr="00C42DD2">
              <w:rPr>
                <w:rFonts w:ascii="Times New Roman" w:eastAsia="Times New Roman" w:hAnsi="Times New Roman" w:cs="Times New Roman"/>
                <w:color w:val="000000"/>
                <w:sz w:val="24"/>
                <w:szCs w:val="24"/>
                <w:lang w:eastAsia="ru-RU"/>
              </w:rPr>
              <w:t>психоактивных</w:t>
            </w:r>
            <w:proofErr w:type="spellEnd"/>
            <w:r w:rsidRPr="00C42DD2">
              <w:rPr>
                <w:rFonts w:ascii="Times New Roman" w:eastAsia="Times New Roman" w:hAnsi="Times New Roman" w:cs="Times New Roman"/>
                <w:color w:val="000000"/>
                <w:sz w:val="24"/>
                <w:szCs w:val="24"/>
                <w:lang w:eastAsia="ru-RU"/>
              </w:rPr>
              <w:t xml:space="preserve"> веществ)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148 845,99 </w:t>
            </w:r>
          </w:p>
        </w:tc>
      </w:tr>
      <w:tr w:rsidR="00FF13D6" w:rsidRPr="00C42DD2" w:rsidTr="00C42DD2">
        <w:tblPrEx>
          <w:jc w:val="left"/>
        </w:tblPrEx>
        <w:trPr>
          <w:gridBefore w:val="1"/>
          <w:gridAfter w:val="1"/>
          <w:wBefore w:w="10" w:type="dxa"/>
          <w:wAfter w:w="34" w:type="dxa"/>
          <w:trHeight w:val="24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690 1 16 01 063 01 0017 140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нарушение законодательства Российской Федерации о защите детей от информации, причиняющей вред их здоровью и (или) развитию)</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75 000,00 </w:t>
            </w:r>
          </w:p>
        </w:tc>
      </w:tr>
      <w:tr w:rsidR="00FF13D6" w:rsidRPr="00C42DD2" w:rsidTr="00764225">
        <w:tblPrEx>
          <w:jc w:val="left"/>
        </w:tblPrEx>
        <w:trPr>
          <w:gridBefore w:val="1"/>
          <w:gridAfter w:val="1"/>
          <w:wBefore w:w="10" w:type="dxa"/>
          <w:wAfter w:w="34" w:type="dxa"/>
          <w:trHeight w:val="728"/>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690 1 16 01 063 01 0023 140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вовлечение несовершеннолетнего в процесс потребления табака)</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764225">
              <w:rPr>
                <w:rFonts w:ascii="Times New Roman" w:eastAsia="Times New Roman" w:hAnsi="Times New Roman" w:cs="Times New Roman"/>
                <w:sz w:val="24"/>
                <w:szCs w:val="24"/>
                <w:lang w:eastAsia="ru-RU"/>
              </w:rPr>
              <w:t xml:space="preserve">-20 000,00 </w:t>
            </w:r>
          </w:p>
        </w:tc>
      </w:tr>
      <w:tr w:rsidR="00FF13D6" w:rsidRPr="00C42DD2" w:rsidTr="00764225">
        <w:tblPrEx>
          <w:jc w:val="left"/>
        </w:tblPrEx>
        <w:trPr>
          <w:gridBefore w:val="1"/>
          <w:gridAfter w:val="1"/>
          <w:wBefore w:w="10" w:type="dxa"/>
          <w:wAfter w:w="34" w:type="dxa"/>
          <w:trHeight w:val="728"/>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690 1 16 01 063 01 0091 140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w:t>
            </w:r>
            <w:proofErr w:type="spellStart"/>
            <w:r w:rsidRPr="00C42DD2">
              <w:rPr>
                <w:rFonts w:ascii="Times New Roman" w:eastAsia="Times New Roman" w:hAnsi="Times New Roman" w:cs="Times New Roman"/>
                <w:color w:val="000000"/>
                <w:sz w:val="24"/>
                <w:szCs w:val="24"/>
                <w:lang w:eastAsia="ru-RU"/>
              </w:rPr>
              <w:t>психоактивных</w:t>
            </w:r>
            <w:proofErr w:type="spellEnd"/>
            <w:r w:rsidRPr="00C42DD2">
              <w:rPr>
                <w:rFonts w:ascii="Times New Roman" w:eastAsia="Times New Roman" w:hAnsi="Times New Roman" w:cs="Times New Roman"/>
                <w:color w:val="000000"/>
                <w:sz w:val="24"/>
                <w:szCs w:val="24"/>
                <w:lang w:eastAsia="ru-RU"/>
              </w:rPr>
              <w:t xml:space="preserve"> веществ)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12 000,00 </w:t>
            </w:r>
          </w:p>
        </w:tc>
      </w:tr>
      <w:tr w:rsidR="00FF13D6" w:rsidRPr="00C42DD2" w:rsidTr="00C42DD2">
        <w:tblPrEx>
          <w:jc w:val="left"/>
        </w:tblPrEx>
        <w:trPr>
          <w:gridBefore w:val="1"/>
          <w:gridAfter w:val="1"/>
          <w:wBefore w:w="10" w:type="dxa"/>
          <w:wAfter w:w="34" w:type="dxa"/>
          <w:trHeight w:val="202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690 1 16 01 063 01 0101 140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(штрафы за побои)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96 768,89 </w:t>
            </w:r>
          </w:p>
        </w:tc>
      </w:tr>
      <w:tr w:rsidR="00FF13D6" w:rsidRPr="00C42DD2" w:rsidTr="00C42DD2">
        <w:tblPrEx>
          <w:jc w:val="left"/>
        </w:tblPrEx>
        <w:trPr>
          <w:gridBefore w:val="1"/>
          <w:gridAfter w:val="1"/>
          <w:wBefore w:w="10" w:type="dxa"/>
          <w:wAfter w:w="34" w:type="dxa"/>
          <w:trHeight w:val="18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690 1 16 01 063 01 9000 140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 (иные штрафы)</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60 531,89 </w:t>
            </w:r>
          </w:p>
        </w:tc>
      </w:tr>
      <w:tr w:rsidR="00FF13D6" w:rsidRPr="00C42DD2" w:rsidTr="00764225">
        <w:tblPrEx>
          <w:jc w:val="left"/>
        </w:tblPrEx>
        <w:trPr>
          <w:gridBefore w:val="1"/>
          <w:gridAfter w:val="1"/>
          <w:wBefore w:w="10" w:type="dxa"/>
          <w:wAfter w:w="34" w:type="dxa"/>
          <w:trHeight w:val="728"/>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690 1 16 01 073 01 0017 140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уничтожение или повреждение чужого имущества)</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900,00 </w:t>
            </w:r>
          </w:p>
        </w:tc>
      </w:tr>
      <w:tr w:rsidR="00FF13D6" w:rsidRPr="00C42DD2" w:rsidTr="00C42DD2">
        <w:tblPrEx>
          <w:jc w:val="left"/>
        </w:tblPrEx>
        <w:trPr>
          <w:gridBefore w:val="1"/>
          <w:gridAfter w:val="1"/>
          <w:wBefore w:w="10" w:type="dxa"/>
          <w:wAfter w:w="34" w:type="dxa"/>
          <w:trHeight w:val="15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690 1 16 01 073 01 0027 140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 (штрафы за мелкое хищение)</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24 896,96 </w:t>
            </w:r>
          </w:p>
        </w:tc>
      </w:tr>
      <w:tr w:rsidR="00FF13D6" w:rsidRPr="00C42DD2" w:rsidTr="00C42DD2">
        <w:tblPrEx>
          <w:jc w:val="left"/>
        </w:tblPrEx>
        <w:trPr>
          <w:gridBefore w:val="1"/>
          <w:gridAfter w:val="1"/>
          <w:wBefore w:w="10" w:type="dxa"/>
          <w:wAfter w:w="34" w:type="dxa"/>
          <w:trHeight w:val="202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690 1 16 01 083 01 0037 140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охоты, правил, регламентирующих рыболовство и другие виды пользования объектами животного мира)</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52 509,10 </w:t>
            </w:r>
          </w:p>
        </w:tc>
      </w:tr>
      <w:tr w:rsidR="00FF13D6" w:rsidRPr="00C42DD2" w:rsidTr="00C42DD2">
        <w:tblPrEx>
          <w:jc w:val="left"/>
        </w:tblPrEx>
        <w:trPr>
          <w:gridBefore w:val="1"/>
          <w:gridAfter w:val="1"/>
          <w:wBefore w:w="10" w:type="dxa"/>
          <w:wAfter w:w="34" w:type="dxa"/>
          <w:trHeight w:val="202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690 1 16 01 083 01 0039 140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правил охраны и использования природных ресурсов на особо охраняемых природных территориях)</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5 000,00 </w:t>
            </w:r>
          </w:p>
        </w:tc>
      </w:tr>
      <w:tr w:rsidR="00FF13D6" w:rsidRPr="00C42DD2" w:rsidTr="00C42DD2">
        <w:tblPrEx>
          <w:jc w:val="left"/>
        </w:tblPrEx>
        <w:trPr>
          <w:gridBefore w:val="1"/>
          <w:gridAfter w:val="1"/>
          <w:wBefore w:w="10" w:type="dxa"/>
          <w:wAfter w:w="34" w:type="dxa"/>
          <w:trHeight w:val="202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690 1 16 01 083 01 0281 140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и природопользования, налагаемые мировыми судьями, комиссиями по делам несовершеннолетних и защите их прав (штрафы за нарушение требований лесного законодательства об учете древесины и сделок с ней)</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600 000,00 </w:t>
            </w:r>
          </w:p>
        </w:tc>
      </w:tr>
      <w:tr w:rsidR="00FF13D6" w:rsidRPr="00C42DD2" w:rsidTr="00C42DD2">
        <w:tblPrEx>
          <w:jc w:val="left"/>
        </w:tblPrEx>
        <w:trPr>
          <w:gridBefore w:val="1"/>
          <w:gridAfter w:val="1"/>
          <w:wBefore w:w="10" w:type="dxa"/>
          <w:wAfter w:w="34" w:type="dxa"/>
          <w:trHeight w:val="18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690 1 16 01 103 01 9000 140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10 Кодекса Российской Федерации об административных правонарушениях, за административные правонарушения в сельском хозяйстве, ветеринарии и мелиорации земель, налагаемые мировыми судьями, комиссиями по делам несовершеннолетних и защите их прав (иные штрафы)</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3 000,00 </w:t>
            </w:r>
          </w:p>
        </w:tc>
      </w:tr>
      <w:tr w:rsidR="00FF13D6" w:rsidRPr="00C42DD2" w:rsidTr="00C42DD2">
        <w:tblPrEx>
          <w:jc w:val="left"/>
        </w:tblPrEx>
        <w:trPr>
          <w:gridBefore w:val="1"/>
          <w:gridAfter w:val="1"/>
          <w:wBefore w:w="10" w:type="dxa"/>
          <w:wAfter w:w="34" w:type="dxa"/>
          <w:trHeight w:val="22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690 1 16 01 133 01 0025 140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(штрафы за нарушение требований законодательства о хранении документов и информации, содержащейся в информационных системах)</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2 000,00 </w:t>
            </w:r>
          </w:p>
        </w:tc>
      </w:tr>
      <w:tr w:rsidR="00FF13D6" w:rsidRPr="00C42DD2" w:rsidTr="00C42DD2">
        <w:tblPrEx>
          <w:jc w:val="left"/>
        </w:tblPrEx>
        <w:trPr>
          <w:gridBefore w:val="1"/>
          <w:gridAfter w:val="1"/>
          <w:wBefore w:w="10" w:type="dxa"/>
          <w:wAfter w:w="34" w:type="dxa"/>
          <w:trHeight w:val="15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690 1 16 01 133 01 9000 140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 (иные штрафы)</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13 000,19 </w:t>
            </w:r>
          </w:p>
        </w:tc>
      </w:tr>
      <w:tr w:rsidR="00FF13D6" w:rsidRPr="00C42DD2" w:rsidTr="00C42DD2">
        <w:tblPrEx>
          <w:jc w:val="left"/>
        </w:tblPrEx>
        <w:trPr>
          <w:gridBefore w:val="1"/>
          <w:gridAfter w:val="1"/>
          <w:wBefore w:w="10" w:type="dxa"/>
          <w:wAfter w:w="34" w:type="dxa"/>
          <w:trHeight w:val="24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690 1 16 01 143 01 0002 140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продажу товаров (иных вещей), свободная реализация которых запрещена или ограничена)</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1 000,00 </w:t>
            </w:r>
          </w:p>
        </w:tc>
      </w:tr>
      <w:tr w:rsidR="00FF13D6" w:rsidRPr="00C42DD2" w:rsidTr="00C42DD2">
        <w:tblPrEx>
          <w:jc w:val="left"/>
        </w:tblPrEx>
        <w:trPr>
          <w:gridBefore w:val="1"/>
          <w:gridAfter w:val="1"/>
          <w:wBefore w:w="10" w:type="dxa"/>
          <w:wAfter w:w="34" w:type="dxa"/>
          <w:trHeight w:val="22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690 1 16 01 143 01 0016 140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нарушение правил продажи этилового спирта, алкогольной и спиртосодержащей продукции)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780,00 </w:t>
            </w:r>
          </w:p>
        </w:tc>
      </w:tr>
      <w:tr w:rsidR="00FF13D6" w:rsidRPr="00C42DD2" w:rsidTr="00C42DD2">
        <w:tblPrEx>
          <w:jc w:val="left"/>
        </w:tblPrEx>
        <w:trPr>
          <w:gridBefore w:val="1"/>
          <w:gridAfter w:val="1"/>
          <w:wBefore w:w="10" w:type="dxa"/>
          <w:wAfter w:w="34" w:type="dxa"/>
          <w:trHeight w:val="22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690 1 16 01 143 01 0102 140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осуществление предпринимательской деятельности в области транспорта без лицензии)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2 000,00 </w:t>
            </w:r>
          </w:p>
        </w:tc>
      </w:tr>
      <w:tr w:rsidR="00FF13D6" w:rsidRPr="00C42DD2" w:rsidTr="00C42DD2">
        <w:tblPrEx>
          <w:jc w:val="left"/>
        </w:tblPrEx>
        <w:trPr>
          <w:gridBefore w:val="1"/>
          <w:gridAfter w:val="1"/>
          <w:wBefore w:w="10" w:type="dxa"/>
          <w:wAfter w:w="34" w:type="dxa"/>
          <w:trHeight w:val="24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690 1 16 01 143 01 0171 140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(штрафы за незаконную розничную продажу алкогольной и спиртосодержащей пищевой продукции физическими лицами)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32 555,58 </w:t>
            </w:r>
          </w:p>
        </w:tc>
      </w:tr>
      <w:tr w:rsidR="00FF13D6" w:rsidRPr="00C42DD2" w:rsidTr="00764225">
        <w:tblPrEx>
          <w:jc w:val="left"/>
        </w:tblPrEx>
        <w:trPr>
          <w:gridBefore w:val="1"/>
          <w:gridAfter w:val="1"/>
          <w:wBefore w:w="10" w:type="dxa"/>
          <w:wAfter w:w="34" w:type="dxa"/>
          <w:trHeight w:val="728"/>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690 1 16 01 143 01 9000 140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 (иные штрафы)</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301 500,00 </w:t>
            </w:r>
          </w:p>
        </w:tc>
      </w:tr>
      <w:tr w:rsidR="00FF13D6" w:rsidRPr="00C42DD2" w:rsidTr="00C42DD2">
        <w:tblPrEx>
          <w:jc w:val="left"/>
        </w:tblPrEx>
        <w:trPr>
          <w:gridBefore w:val="1"/>
          <w:gridAfter w:val="1"/>
          <w:wBefore w:w="10" w:type="dxa"/>
          <w:wAfter w:w="34" w:type="dxa"/>
          <w:trHeight w:val="27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690 1 16 01 153 01 0005 140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нарушение сроков представления налоговой декларации (расчета по страховым взносам))</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12 262,50 </w:t>
            </w:r>
          </w:p>
        </w:tc>
      </w:tr>
      <w:tr w:rsidR="00FF13D6" w:rsidRPr="00C42DD2" w:rsidTr="00C42DD2">
        <w:tblPrEx>
          <w:jc w:val="left"/>
        </w:tblPrEx>
        <w:trPr>
          <w:gridBefore w:val="1"/>
          <w:gridAfter w:val="1"/>
          <w:wBefore w:w="10" w:type="dxa"/>
          <w:wAfter w:w="34" w:type="dxa"/>
          <w:trHeight w:val="27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690 1 16 01 153 01 0006 140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(штрафы за непредставление (несообщение) сведений, необходимых для осуществления налогового контроля)</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20 099,56 </w:t>
            </w:r>
          </w:p>
        </w:tc>
      </w:tr>
      <w:tr w:rsidR="00FF13D6" w:rsidRPr="00C42DD2" w:rsidTr="00C42DD2">
        <w:tblPrEx>
          <w:jc w:val="left"/>
        </w:tblPrEx>
        <w:trPr>
          <w:gridBefore w:val="1"/>
          <w:gridAfter w:val="1"/>
          <w:wBefore w:w="10" w:type="dxa"/>
          <w:wAfter w:w="34" w:type="dxa"/>
          <w:trHeight w:val="22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690 1 16 01 153 01 9000 140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 (иные штрафы)</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18 898,63 </w:t>
            </w:r>
          </w:p>
        </w:tc>
      </w:tr>
      <w:tr w:rsidR="00FF13D6" w:rsidRPr="00C42DD2" w:rsidTr="00C42DD2">
        <w:tblPrEx>
          <w:jc w:val="left"/>
        </w:tblPrEx>
        <w:trPr>
          <w:gridBefore w:val="1"/>
          <w:gridAfter w:val="1"/>
          <w:wBefore w:w="10" w:type="dxa"/>
          <w:wAfter w:w="34" w:type="dxa"/>
          <w:trHeight w:val="24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690 1 16 01 173 01 0007 140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51 000,13 </w:t>
            </w:r>
          </w:p>
        </w:tc>
      </w:tr>
      <w:tr w:rsidR="00FF13D6" w:rsidRPr="00C42DD2" w:rsidTr="00C42DD2">
        <w:tblPrEx>
          <w:jc w:val="left"/>
        </w:tblPrEx>
        <w:trPr>
          <w:gridBefore w:val="1"/>
          <w:gridAfter w:val="1"/>
          <w:wBefore w:w="10" w:type="dxa"/>
          <w:wAfter w:w="34" w:type="dxa"/>
          <w:trHeight w:val="292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690 1 16 01 173 01 0008 140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1 000,00 </w:t>
            </w:r>
          </w:p>
        </w:tc>
      </w:tr>
      <w:tr w:rsidR="00FF13D6" w:rsidRPr="00C42DD2" w:rsidTr="00C42DD2">
        <w:tblPrEx>
          <w:jc w:val="left"/>
        </w:tblPrEx>
        <w:trPr>
          <w:gridBefore w:val="1"/>
          <w:gridAfter w:val="1"/>
          <w:wBefore w:w="10" w:type="dxa"/>
          <w:wAfter w:w="34" w:type="dxa"/>
          <w:trHeight w:val="15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690 1 16 01 173 01 9000 140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 (иные штрафы)</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502,95 </w:t>
            </w:r>
          </w:p>
        </w:tc>
      </w:tr>
      <w:tr w:rsidR="00FF13D6" w:rsidRPr="00C42DD2" w:rsidTr="00C42DD2">
        <w:tblPrEx>
          <w:jc w:val="left"/>
        </w:tblPrEx>
        <w:trPr>
          <w:gridBefore w:val="1"/>
          <w:gridAfter w:val="1"/>
          <w:wBefore w:w="10" w:type="dxa"/>
          <w:wAfter w:w="34" w:type="dxa"/>
          <w:trHeight w:val="33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690 1 16 01 193 01 0005 140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647 315,65 </w:t>
            </w:r>
          </w:p>
        </w:tc>
      </w:tr>
      <w:tr w:rsidR="00FF13D6" w:rsidRPr="00C42DD2" w:rsidTr="00C42DD2">
        <w:tblPrEx>
          <w:jc w:val="left"/>
        </w:tblPrEx>
        <w:trPr>
          <w:gridBefore w:val="1"/>
          <w:gridAfter w:val="1"/>
          <w:wBefore w:w="10" w:type="dxa"/>
          <w:wAfter w:w="34" w:type="dxa"/>
          <w:trHeight w:val="18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690 1 16 01 193 01 0007 140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непредставление сведений (информации))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148 100,03 </w:t>
            </w:r>
          </w:p>
        </w:tc>
      </w:tr>
      <w:tr w:rsidR="00FF13D6" w:rsidRPr="00C42DD2" w:rsidTr="00764225">
        <w:tblPrEx>
          <w:jc w:val="left"/>
        </w:tblPrEx>
        <w:trPr>
          <w:gridBefore w:val="1"/>
          <w:gridAfter w:val="1"/>
          <w:wBefore w:w="10" w:type="dxa"/>
          <w:wAfter w:w="34" w:type="dxa"/>
          <w:trHeight w:val="728"/>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690 1 16 01 193 01 0013 140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заведомо ложный вызов специализированных служб)</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19 050,24 </w:t>
            </w:r>
          </w:p>
        </w:tc>
      </w:tr>
      <w:tr w:rsidR="00FF13D6" w:rsidRPr="00C42DD2" w:rsidTr="00C42DD2">
        <w:tblPrEx>
          <w:jc w:val="left"/>
        </w:tblPrEx>
        <w:trPr>
          <w:gridBefore w:val="1"/>
          <w:gridAfter w:val="1"/>
          <w:wBefore w:w="10" w:type="dxa"/>
          <w:wAfter w:w="34" w:type="dxa"/>
          <w:trHeight w:val="202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690 1 16 01 193 01 0020 140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осуществление деятельности, не связанной с извлечением прибыли, без специального разрешения (лицензии))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20 000,00 </w:t>
            </w:r>
          </w:p>
        </w:tc>
      </w:tr>
      <w:tr w:rsidR="00FF13D6" w:rsidRPr="00C42DD2" w:rsidTr="00C42DD2">
        <w:tblPrEx>
          <w:jc w:val="left"/>
        </w:tblPrEx>
        <w:trPr>
          <w:gridBefore w:val="1"/>
          <w:gridAfter w:val="1"/>
          <w:wBefore w:w="10" w:type="dxa"/>
          <w:wAfter w:w="34" w:type="dxa"/>
          <w:trHeight w:val="18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690 1 16 01 193 01 0028 140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вознаграждение от имени юридического лица)</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504 746,47 </w:t>
            </w:r>
          </w:p>
        </w:tc>
      </w:tr>
      <w:tr w:rsidR="00FF13D6" w:rsidRPr="00C42DD2" w:rsidTr="00C42DD2">
        <w:tblPrEx>
          <w:jc w:val="left"/>
        </w:tblPrEx>
        <w:trPr>
          <w:gridBefore w:val="1"/>
          <w:gridAfter w:val="1"/>
          <w:wBefore w:w="10" w:type="dxa"/>
          <w:wAfter w:w="34" w:type="dxa"/>
          <w:trHeight w:val="24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690 1 16 01 193 01 0029 140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незаконное привлечение к трудовой деятельности либо к выполнению работ или оказанию услуг государственного или муниципального </w:t>
            </w:r>
            <w:proofErr w:type="gramStart"/>
            <w:r w:rsidRPr="00C42DD2">
              <w:rPr>
                <w:rFonts w:ascii="Times New Roman" w:eastAsia="Times New Roman" w:hAnsi="Times New Roman" w:cs="Times New Roman"/>
                <w:color w:val="000000"/>
                <w:sz w:val="24"/>
                <w:szCs w:val="24"/>
                <w:lang w:eastAsia="ru-RU"/>
              </w:rPr>
              <w:t>служащего</w:t>
            </w:r>
            <w:proofErr w:type="gramEnd"/>
            <w:r w:rsidRPr="00C42DD2">
              <w:rPr>
                <w:rFonts w:ascii="Times New Roman" w:eastAsia="Times New Roman" w:hAnsi="Times New Roman" w:cs="Times New Roman"/>
                <w:color w:val="000000"/>
                <w:sz w:val="24"/>
                <w:szCs w:val="24"/>
                <w:lang w:eastAsia="ru-RU"/>
              </w:rPr>
              <w:t xml:space="preserve"> либо бывшего государственного или муниципального служащего)</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430 000,00 </w:t>
            </w:r>
          </w:p>
        </w:tc>
      </w:tr>
      <w:tr w:rsidR="00FF13D6" w:rsidRPr="00C42DD2" w:rsidTr="00C42DD2">
        <w:tblPrEx>
          <w:jc w:val="left"/>
        </w:tblPrEx>
        <w:trPr>
          <w:gridBefore w:val="1"/>
          <w:gridAfter w:val="1"/>
          <w:wBefore w:w="10" w:type="dxa"/>
          <w:wAfter w:w="34" w:type="dxa"/>
          <w:trHeight w:val="292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690 1 16 01 193 01 0401 140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(штрафы за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25 500,00 </w:t>
            </w:r>
          </w:p>
        </w:tc>
      </w:tr>
      <w:tr w:rsidR="00FF13D6" w:rsidRPr="00C42DD2" w:rsidTr="00C42DD2">
        <w:tblPrEx>
          <w:jc w:val="left"/>
        </w:tblPrEx>
        <w:trPr>
          <w:gridBefore w:val="1"/>
          <w:gridAfter w:val="1"/>
          <w:wBefore w:w="10" w:type="dxa"/>
          <w:wAfter w:w="34" w:type="dxa"/>
          <w:trHeight w:val="157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690 1 16 01 193 01 9000 140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 (иные штрафы)</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12 894,14 </w:t>
            </w:r>
          </w:p>
        </w:tc>
      </w:tr>
      <w:tr w:rsidR="00FF13D6" w:rsidRPr="00C42DD2" w:rsidTr="00764225">
        <w:tblPrEx>
          <w:jc w:val="left"/>
        </w:tblPrEx>
        <w:trPr>
          <w:gridBefore w:val="1"/>
          <w:gridAfter w:val="1"/>
          <w:wBefore w:w="10" w:type="dxa"/>
          <w:wAfter w:w="34" w:type="dxa"/>
          <w:trHeight w:val="586"/>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690 1 16 01 203 01 0004 140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требований пожарной безопасности)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1 279,91 </w:t>
            </w:r>
          </w:p>
        </w:tc>
      </w:tr>
      <w:tr w:rsidR="00FF13D6" w:rsidRPr="00C42DD2" w:rsidTr="00C42DD2">
        <w:tblPrEx>
          <w:jc w:val="left"/>
        </w:tblPrEx>
        <w:trPr>
          <w:gridBefore w:val="1"/>
          <w:gridAfter w:val="1"/>
          <w:wBefore w:w="10" w:type="dxa"/>
          <w:wAfter w:w="34" w:type="dxa"/>
          <w:trHeight w:val="202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690 1 16 01 203 01 0005 140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требований режима чрезвычайного положения)</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19 118,38 </w:t>
            </w:r>
          </w:p>
        </w:tc>
      </w:tr>
      <w:tr w:rsidR="00FF13D6" w:rsidRPr="00C42DD2" w:rsidTr="00C42DD2">
        <w:tblPrEx>
          <w:jc w:val="left"/>
        </w:tblPrEx>
        <w:trPr>
          <w:gridBefore w:val="1"/>
          <w:gridAfter w:val="1"/>
          <w:wBefore w:w="10" w:type="dxa"/>
          <w:wAfter w:w="34" w:type="dxa"/>
          <w:trHeight w:val="225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690 1 16 01 203 01 0006 140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норм и правил по предупреждению и ликвидации чрезвычайных ситуаций)</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7,00 </w:t>
            </w:r>
          </w:p>
        </w:tc>
      </w:tr>
      <w:tr w:rsidR="00FF13D6" w:rsidRPr="00C42DD2" w:rsidTr="00C42DD2">
        <w:tblPrEx>
          <w:jc w:val="left"/>
        </w:tblPrEx>
        <w:trPr>
          <w:gridBefore w:val="1"/>
          <w:gridAfter w:val="1"/>
          <w:wBefore w:w="10" w:type="dxa"/>
          <w:wAfter w:w="34" w:type="dxa"/>
          <w:trHeight w:val="202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690 1 16 01 203 01 0007 140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невыполнение требований и мероприятий в области гражданской обороны)</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5 000,00 </w:t>
            </w:r>
          </w:p>
        </w:tc>
      </w:tr>
      <w:tr w:rsidR="00FF13D6" w:rsidRPr="00C42DD2" w:rsidTr="00764225">
        <w:tblPrEx>
          <w:jc w:val="left"/>
        </w:tblPrEx>
        <w:trPr>
          <w:gridBefore w:val="1"/>
          <w:gridAfter w:val="1"/>
          <w:wBefore w:w="10" w:type="dxa"/>
          <w:wAfter w:w="34" w:type="dxa"/>
          <w:trHeight w:val="1012"/>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690 1 16 01 203 01 0008 140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нарушение правил производства, приобретения, продажи, передачи, хранения, перевозки,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123 765,24 </w:t>
            </w:r>
          </w:p>
        </w:tc>
      </w:tr>
      <w:tr w:rsidR="00FF13D6" w:rsidRPr="00C42DD2" w:rsidTr="00C42DD2">
        <w:tblPrEx>
          <w:jc w:val="left"/>
        </w:tblPrEx>
        <w:trPr>
          <w:gridBefore w:val="1"/>
          <w:gridAfter w:val="1"/>
          <w:wBefore w:w="10" w:type="dxa"/>
          <w:wAfter w:w="34" w:type="dxa"/>
          <w:trHeight w:val="202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690 1 16 01 203 01 0010 140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незаконные изготовление, продажу или передачу пневматического оружия)</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15 000,00 </w:t>
            </w:r>
          </w:p>
        </w:tc>
      </w:tr>
      <w:tr w:rsidR="00FF13D6" w:rsidRPr="00C42DD2" w:rsidTr="00C42DD2">
        <w:tblPrEx>
          <w:jc w:val="left"/>
        </w:tblPrEx>
        <w:trPr>
          <w:gridBefore w:val="1"/>
          <w:gridAfter w:val="1"/>
          <w:wBefore w:w="10" w:type="dxa"/>
          <w:wAfter w:w="34" w:type="dxa"/>
          <w:trHeight w:val="2025"/>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690 1 16 01 203 01 0021 140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(штрафы за появление в общественных местах в состоянии опьянения)</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19 939,32 </w:t>
            </w:r>
          </w:p>
        </w:tc>
      </w:tr>
      <w:tr w:rsidR="00FF13D6" w:rsidRPr="00C42DD2" w:rsidTr="00C42DD2">
        <w:tblPrEx>
          <w:jc w:val="left"/>
        </w:tblPrEx>
        <w:trPr>
          <w:gridBefore w:val="1"/>
          <w:gridAfter w:val="1"/>
          <w:wBefore w:w="10" w:type="dxa"/>
          <w:wAfter w:w="34" w:type="dxa"/>
          <w:trHeight w:val="18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690 1 16 01 203 01 9000 140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 (иные штрафы)</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7 544 956,86 </w:t>
            </w:r>
          </w:p>
        </w:tc>
      </w:tr>
      <w:tr w:rsidR="00FF13D6" w:rsidRPr="00C42DD2" w:rsidTr="00C42DD2">
        <w:tblPrEx>
          <w:jc w:val="left"/>
        </w:tblPrEx>
        <w:trPr>
          <w:gridBefore w:val="1"/>
          <w:gridAfter w:val="1"/>
          <w:wBefore w:w="10" w:type="dxa"/>
          <w:wAfter w:w="34" w:type="dxa"/>
          <w:trHeight w:val="270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690 1 16 01 333 01 0000 140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Кодексом Российской Федерации об административных правонарушениях, за административные правонарушения в области производства и оборота этилового спирта, алкогольной и спиртосодержащей продукции, а также за административные правонарушения порядка ценообразования в части регулирования цен на этиловый спирт, алкогольную и спиртосодержащую продукцию, налагаемые мировыми судьями, комиссиями по делам несовершеннолетних и защите их прав</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127 659,53 </w:t>
            </w:r>
          </w:p>
        </w:tc>
      </w:tr>
      <w:tr w:rsidR="00FF13D6" w:rsidRPr="00C42DD2" w:rsidTr="00C42DD2">
        <w:tblPrEx>
          <w:jc w:val="left"/>
        </w:tblPrEx>
        <w:trPr>
          <w:gridBefore w:val="1"/>
          <w:gridAfter w:val="1"/>
          <w:wBefore w:w="10" w:type="dxa"/>
          <w:wAfter w:w="34" w:type="dxa"/>
          <w:trHeight w:val="1140"/>
        </w:trPr>
        <w:tc>
          <w:tcPr>
            <w:tcW w:w="3109"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center"/>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690 1 16 02 010 02 0000 140</w:t>
            </w:r>
          </w:p>
        </w:tc>
        <w:tc>
          <w:tcPr>
            <w:tcW w:w="524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rsidR="00FF13D6" w:rsidRPr="00C42DD2" w:rsidRDefault="00FF13D6" w:rsidP="00FF13D6">
            <w:pPr>
              <w:spacing w:after="0" w:line="240" w:lineRule="auto"/>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color w:val="000000"/>
                <w:sz w:val="24"/>
                <w:szCs w:val="24"/>
                <w:lang w:eastAsia="ru-RU"/>
              </w:rPr>
            </w:pPr>
            <w:r w:rsidRPr="00C42DD2">
              <w:rPr>
                <w:rFonts w:ascii="Times New Roman" w:eastAsia="Times New Roman" w:hAnsi="Times New Roman" w:cs="Times New Roman"/>
                <w:color w:val="000000"/>
                <w:sz w:val="24"/>
                <w:szCs w:val="24"/>
                <w:lang w:eastAsia="ru-RU"/>
              </w:rPr>
              <w:t xml:space="preserve">212 564,44 </w:t>
            </w:r>
          </w:p>
        </w:tc>
      </w:tr>
      <w:tr w:rsidR="00FF13D6" w:rsidRPr="00C42DD2" w:rsidTr="00C42DD2">
        <w:tblPrEx>
          <w:jc w:val="left"/>
        </w:tblPrEx>
        <w:trPr>
          <w:gridBefore w:val="1"/>
          <w:gridAfter w:val="1"/>
          <w:wBefore w:w="10" w:type="dxa"/>
          <w:wAfter w:w="34" w:type="dxa"/>
          <w:trHeight w:val="315"/>
        </w:trPr>
        <w:tc>
          <w:tcPr>
            <w:tcW w:w="8354" w:type="dxa"/>
            <w:gridSpan w:val="5"/>
            <w:tcBorders>
              <w:top w:val="single" w:sz="4" w:space="0" w:color="auto"/>
              <w:left w:val="single" w:sz="8" w:space="0" w:color="auto"/>
              <w:bottom w:val="single" w:sz="8" w:space="0" w:color="auto"/>
              <w:right w:val="nil"/>
            </w:tcBorders>
            <w:shd w:val="clear" w:color="auto" w:fill="auto"/>
            <w:noWrap/>
            <w:vAlign w:val="center"/>
            <w:hideMark/>
          </w:tcPr>
          <w:p w:rsidR="00FF13D6" w:rsidRPr="0080767A" w:rsidRDefault="00FF13D6" w:rsidP="0080767A">
            <w:pPr>
              <w:spacing w:after="0" w:line="240" w:lineRule="auto"/>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Итого</w:t>
            </w:r>
            <w:r w:rsidR="0080767A">
              <w:rPr>
                <w:rFonts w:ascii="Times New Roman" w:eastAsia="Times New Roman" w:hAnsi="Times New Roman" w:cs="Times New Roman"/>
                <w:b/>
                <w:bCs/>
                <w:color w:val="000000"/>
                <w:sz w:val="24"/>
                <w:szCs w:val="24"/>
                <w:lang w:val="en-US" w:eastAsia="ru-RU"/>
              </w:rPr>
              <w:t xml:space="preserve"> </w:t>
            </w:r>
            <w:r w:rsidR="0080767A">
              <w:rPr>
                <w:rFonts w:ascii="Times New Roman" w:eastAsia="Times New Roman" w:hAnsi="Times New Roman" w:cs="Times New Roman"/>
                <w:b/>
                <w:bCs/>
                <w:color w:val="000000"/>
                <w:sz w:val="24"/>
                <w:szCs w:val="24"/>
                <w:lang w:eastAsia="ru-RU"/>
              </w:rPr>
              <w:t>доходов</w:t>
            </w:r>
          </w:p>
        </w:tc>
        <w:tc>
          <w:tcPr>
            <w:tcW w:w="2126" w:type="dxa"/>
            <w:gridSpan w:val="2"/>
            <w:tcBorders>
              <w:top w:val="single" w:sz="4" w:space="0" w:color="auto"/>
              <w:left w:val="single" w:sz="8" w:space="0" w:color="auto"/>
              <w:bottom w:val="single" w:sz="8" w:space="0" w:color="auto"/>
              <w:right w:val="single" w:sz="8" w:space="0" w:color="auto"/>
            </w:tcBorders>
            <w:shd w:val="clear" w:color="auto" w:fill="auto"/>
            <w:noWrap/>
            <w:vAlign w:val="center"/>
            <w:hideMark/>
          </w:tcPr>
          <w:p w:rsidR="00FF13D6" w:rsidRPr="00C42DD2" w:rsidRDefault="00FF13D6" w:rsidP="00FF13D6">
            <w:pPr>
              <w:spacing w:after="0" w:line="240" w:lineRule="auto"/>
              <w:jc w:val="right"/>
              <w:rPr>
                <w:rFonts w:ascii="Times New Roman" w:eastAsia="Times New Roman" w:hAnsi="Times New Roman" w:cs="Times New Roman"/>
                <w:b/>
                <w:bCs/>
                <w:color w:val="000000"/>
                <w:sz w:val="24"/>
                <w:szCs w:val="24"/>
                <w:lang w:eastAsia="ru-RU"/>
              </w:rPr>
            </w:pPr>
            <w:r w:rsidRPr="00C42DD2">
              <w:rPr>
                <w:rFonts w:ascii="Times New Roman" w:eastAsia="Times New Roman" w:hAnsi="Times New Roman" w:cs="Times New Roman"/>
                <w:b/>
                <w:bCs/>
                <w:color w:val="000000"/>
                <w:sz w:val="24"/>
                <w:szCs w:val="24"/>
                <w:lang w:eastAsia="ru-RU"/>
              </w:rPr>
              <w:t xml:space="preserve">12 218 784 656,16 </w:t>
            </w:r>
          </w:p>
        </w:tc>
      </w:tr>
    </w:tbl>
    <w:p w:rsidR="006C15F3" w:rsidRPr="00C42DD2" w:rsidRDefault="006C15F3">
      <w:pPr>
        <w:rPr>
          <w:rFonts w:ascii="Times New Roman" w:hAnsi="Times New Roman" w:cs="Times New Roman"/>
          <w:sz w:val="24"/>
          <w:szCs w:val="24"/>
          <w:lang w:val="en-US"/>
        </w:rPr>
      </w:pPr>
    </w:p>
    <w:sectPr w:rsidR="006C15F3" w:rsidRPr="00C42DD2" w:rsidSect="00511A7F">
      <w:headerReference w:type="default" r:id="rId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13D6" w:rsidRDefault="00FF13D6" w:rsidP="00D96C05">
      <w:pPr>
        <w:spacing w:after="0" w:line="240" w:lineRule="auto"/>
      </w:pPr>
      <w:r>
        <w:separator/>
      </w:r>
    </w:p>
  </w:endnote>
  <w:endnote w:type="continuationSeparator" w:id="0">
    <w:p w:rsidR="00FF13D6" w:rsidRDefault="00FF13D6" w:rsidP="00D96C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13D6" w:rsidRDefault="00FF13D6" w:rsidP="00D96C05">
      <w:pPr>
        <w:spacing w:after="0" w:line="240" w:lineRule="auto"/>
      </w:pPr>
      <w:r>
        <w:separator/>
      </w:r>
    </w:p>
  </w:footnote>
  <w:footnote w:type="continuationSeparator" w:id="0">
    <w:p w:rsidR="00FF13D6" w:rsidRDefault="00FF13D6" w:rsidP="00D96C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4923568"/>
      <w:docPartObj>
        <w:docPartGallery w:val="Page Numbers (Top of Page)"/>
        <w:docPartUnique/>
      </w:docPartObj>
    </w:sdtPr>
    <w:sdtContent>
      <w:p w:rsidR="00FF13D6" w:rsidRDefault="00FF13D6">
        <w:pPr>
          <w:pStyle w:val="a3"/>
          <w:jc w:val="right"/>
        </w:pPr>
        <w:r>
          <w:rPr>
            <w:noProof/>
          </w:rPr>
          <w:fldChar w:fldCharType="begin"/>
        </w:r>
        <w:r>
          <w:rPr>
            <w:noProof/>
          </w:rPr>
          <w:instrText xml:space="preserve"> PAGE   \* MERGEFORMAT </w:instrText>
        </w:r>
        <w:r>
          <w:rPr>
            <w:noProof/>
          </w:rPr>
          <w:fldChar w:fldCharType="separate"/>
        </w:r>
        <w:r w:rsidR="00AA5AFF">
          <w:rPr>
            <w:noProof/>
          </w:rPr>
          <w:t>34</w:t>
        </w:r>
        <w:r>
          <w:rPr>
            <w:noProof/>
          </w:rPr>
          <w:fldChar w:fldCharType="end"/>
        </w:r>
      </w:p>
    </w:sdtContent>
  </w:sdt>
  <w:p w:rsidR="00FF13D6" w:rsidRDefault="00FF13D6">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6C05"/>
    <w:rsid w:val="00000BE3"/>
    <w:rsid w:val="000B18A4"/>
    <w:rsid w:val="000D07B0"/>
    <w:rsid w:val="001437D0"/>
    <w:rsid w:val="00181296"/>
    <w:rsid w:val="002B5895"/>
    <w:rsid w:val="00360847"/>
    <w:rsid w:val="003828F8"/>
    <w:rsid w:val="003E4BC7"/>
    <w:rsid w:val="00405D5D"/>
    <w:rsid w:val="004821BE"/>
    <w:rsid w:val="00484919"/>
    <w:rsid w:val="00511A7F"/>
    <w:rsid w:val="00516304"/>
    <w:rsid w:val="005354A7"/>
    <w:rsid w:val="005A7F97"/>
    <w:rsid w:val="006141FB"/>
    <w:rsid w:val="0061429C"/>
    <w:rsid w:val="006207FE"/>
    <w:rsid w:val="006C15F3"/>
    <w:rsid w:val="007321D6"/>
    <w:rsid w:val="00764225"/>
    <w:rsid w:val="00784A87"/>
    <w:rsid w:val="007C24FB"/>
    <w:rsid w:val="0080767A"/>
    <w:rsid w:val="00812559"/>
    <w:rsid w:val="008228D4"/>
    <w:rsid w:val="00902088"/>
    <w:rsid w:val="009628FC"/>
    <w:rsid w:val="00980B3C"/>
    <w:rsid w:val="00984E69"/>
    <w:rsid w:val="0099343F"/>
    <w:rsid w:val="00A96D31"/>
    <w:rsid w:val="00AA5AFF"/>
    <w:rsid w:val="00B453FE"/>
    <w:rsid w:val="00B92BC7"/>
    <w:rsid w:val="00BA08CA"/>
    <w:rsid w:val="00BE05AA"/>
    <w:rsid w:val="00C221BD"/>
    <w:rsid w:val="00C42DD2"/>
    <w:rsid w:val="00D22B7D"/>
    <w:rsid w:val="00D72C17"/>
    <w:rsid w:val="00D85C10"/>
    <w:rsid w:val="00D96C05"/>
    <w:rsid w:val="00D9796A"/>
    <w:rsid w:val="00E775EA"/>
    <w:rsid w:val="00F05271"/>
    <w:rsid w:val="00FC1C44"/>
    <w:rsid w:val="00FF13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0BF961B-D9DA-42C6-934A-A804FE637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1A7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96C0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D96C05"/>
  </w:style>
  <w:style w:type="paragraph" w:styleId="a5">
    <w:name w:val="footer"/>
    <w:basedOn w:val="a"/>
    <w:link w:val="a6"/>
    <w:uiPriority w:val="99"/>
    <w:semiHidden/>
    <w:unhideWhenUsed/>
    <w:rsid w:val="00D96C05"/>
    <w:pPr>
      <w:tabs>
        <w:tab w:val="center" w:pos="4677"/>
        <w:tab w:val="right" w:pos="9355"/>
      </w:tabs>
      <w:spacing w:after="0" w:line="240" w:lineRule="auto"/>
    </w:pPr>
  </w:style>
  <w:style w:type="character" w:customStyle="1" w:styleId="a6">
    <w:name w:val="Нижний колонтитул Знак"/>
    <w:basedOn w:val="a0"/>
    <w:link w:val="a5"/>
    <w:uiPriority w:val="99"/>
    <w:semiHidden/>
    <w:rsid w:val="00D96C05"/>
  </w:style>
  <w:style w:type="paragraph" w:styleId="a7">
    <w:name w:val="Document Map"/>
    <w:basedOn w:val="a"/>
    <w:link w:val="a8"/>
    <w:uiPriority w:val="99"/>
    <w:semiHidden/>
    <w:unhideWhenUsed/>
    <w:rsid w:val="003E4BC7"/>
    <w:pPr>
      <w:spacing w:after="0" w:line="240" w:lineRule="auto"/>
    </w:pPr>
    <w:rPr>
      <w:rFonts w:ascii="Tahoma" w:hAnsi="Tahoma" w:cs="Tahoma"/>
      <w:sz w:val="16"/>
      <w:szCs w:val="16"/>
    </w:rPr>
  </w:style>
  <w:style w:type="character" w:customStyle="1" w:styleId="a8">
    <w:name w:val="Схема документа Знак"/>
    <w:basedOn w:val="a0"/>
    <w:link w:val="a7"/>
    <w:uiPriority w:val="99"/>
    <w:semiHidden/>
    <w:rsid w:val="003E4BC7"/>
    <w:rPr>
      <w:rFonts w:ascii="Tahoma" w:hAnsi="Tahoma" w:cs="Tahoma"/>
      <w:sz w:val="16"/>
      <w:szCs w:val="16"/>
    </w:rPr>
  </w:style>
  <w:style w:type="paragraph" w:styleId="a9">
    <w:name w:val="Balloon Text"/>
    <w:basedOn w:val="a"/>
    <w:link w:val="aa"/>
    <w:uiPriority w:val="99"/>
    <w:semiHidden/>
    <w:unhideWhenUsed/>
    <w:rsid w:val="005354A7"/>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5354A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1748964">
      <w:bodyDiv w:val="1"/>
      <w:marLeft w:val="0"/>
      <w:marRight w:val="0"/>
      <w:marTop w:val="0"/>
      <w:marBottom w:val="0"/>
      <w:divBdr>
        <w:top w:val="none" w:sz="0" w:space="0" w:color="auto"/>
        <w:left w:val="none" w:sz="0" w:space="0" w:color="auto"/>
        <w:bottom w:val="none" w:sz="0" w:space="0" w:color="auto"/>
        <w:right w:val="none" w:sz="0" w:space="0" w:color="auto"/>
      </w:divBdr>
    </w:div>
    <w:div w:id="209729918">
      <w:bodyDiv w:val="1"/>
      <w:marLeft w:val="0"/>
      <w:marRight w:val="0"/>
      <w:marTop w:val="0"/>
      <w:marBottom w:val="0"/>
      <w:divBdr>
        <w:top w:val="none" w:sz="0" w:space="0" w:color="auto"/>
        <w:left w:val="none" w:sz="0" w:space="0" w:color="auto"/>
        <w:bottom w:val="none" w:sz="0" w:space="0" w:color="auto"/>
        <w:right w:val="none" w:sz="0" w:space="0" w:color="auto"/>
      </w:divBdr>
    </w:div>
    <w:div w:id="404767919">
      <w:bodyDiv w:val="1"/>
      <w:marLeft w:val="0"/>
      <w:marRight w:val="0"/>
      <w:marTop w:val="0"/>
      <w:marBottom w:val="0"/>
      <w:divBdr>
        <w:top w:val="none" w:sz="0" w:space="0" w:color="auto"/>
        <w:left w:val="none" w:sz="0" w:space="0" w:color="auto"/>
        <w:bottom w:val="none" w:sz="0" w:space="0" w:color="auto"/>
        <w:right w:val="none" w:sz="0" w:space="0" w:color="auto"/>
      </w:divBdr>
    </w:div>
    <w:div w:id="839153937">
      <w:bodyDiv w:val="1"/>
      <w:marLeft w:val="0"/>
      <w:marRight w:val="0"/>
      <w:marTop w:val="0"/>
      <w:marBottom w:val="0"/>
      <w:divBdr>
        <w:top w:val="none" w:sz="0" w:space="0" w:color="auto"/>
        <w:left w:val="none" w:sz="0" w:space="0" w:color="auto"/>
        <w:bottom w:val="none" w:sz="0" w:space="0" w:color="auto"/>
        <w:right w:val="none" w:sz="0" w:space="0" w:color="auto"/>
      </w:divBdr>
    </w:div>
    <w:div w:id="1140029722">
      <w:bodyDiv w:val="1"/>
      <w:marLeft w:val="0"/>
      <w:marRight w:val="0"/>
      <w:marTop w:val="0"/>
      <w:marBottom w:val="0"/>
      <w:divBdr>
        <w:top w:val="none" w:sz="0" w:space="0" w:color="auto"/>
        <w:left w:val="none" w:sz="0" w:space="0" w:color="auto"/>
        <w:bottom w:val="none" w:sz="0" w:space="0" w:color="auto"/>
        <w:right w:val="none" w:sz="0" w:space="0" w:color="auto"/>
      </w:divBdr>
    </w:div>
    <w:div w:id="1206213383">
      <w:bodyDiv w:val="1"/>
      <w:marLeft w:val="0"/>
      <w:marRight w:val="0"/>
      <w:marTop w:val="0"/>
      <w:marBottom w:val="0"/>
      <w:divBdr>
        <w:top w:val="none" w:sz="0" w:space="0" w:color="auto"/>
        <w:left w:val="none" w:sz="0" w:space="0" w:color="auto"/>
        <w:bottom w:val="none" w:sz="0" w:space="0" w:color="auto"/>
        <w:right w:val="none" w:sz="0" w:space="0" w:color="auto"/>
      </w:divBdr>
    </w:div>
    <w:div w:id="1387950244">
      <w:bodyDiv w:val="1"/>
      <w:marLeft w:val="0"/>
      <w:marRight w:val="0"/>
      <w:marTop w:val="0"/>
      <w:marBottom w:val="0"/>
      <w:divBdr>
        <w:top w:val="none" w:sz="0" w:space="0" w:color="auto"/>
        <w:left w:val="none" w:sz="0" w:space="0" w:color="auto"/>
        <w:bottom w:val="none" w:sz="0" w:space="0" w:color="auto"/>
        <w:right w:val="none" w:sz="0" w:space="0" w:color="auto"/>
      </w:divBdr>
    </w:div>
    <w:div w:id="1846361960">
      <w:bodyDiv w:val="1"/>
      <w:marLeft w:val="0"/>
      <w:marRight w:val="0"/>
      <w:marTop w:val="0"/>
      <w:marBottom w:val="0"/>
      <w:divBdr>
        <w:top w:val="none" w:sz="0" w:space="0" w:color="auto"/>
        <w:left w:val="none" w:sz="0" w:space="0" w:color="auto"/>
        <w:bottom w:val="none" w:sz="0" w:space="0" w:color="auto"/>
        <w:right w:val="none" w:sz="0" w:space="0" w:color="auto"/>
      </w:divBdr>
    </w:div>
    <w:div w:id="1856114202">
      <w:bodyDiv w:val="1"/>
      <w:marLeft w:val="0"/>
      <w:marRight w:val="0"/>
      <w:marTop w:val="0"/>
      <w:marBottom w:val="0"/>
      <w:divBdr>
        <w:top w:val="none" w:sz="0" w:space="0" w:color="auto"/>
        <w:left w:val="none" w:sz="0" w:space="0" w:color="auto"/>
        <w:bottom w:val="none" w:sz="0" w:space="0" w:color="auto"/>
        <w:right w:val="none" w:sz="0" w:space="0" w:color="auto"/>
      </w:divBdr>
    </w:div>
    <w:div w:id="1971209909">
      <w:bodyDiv w:val="1"/>
      <w:marLeft w:val="0"/>
      <w:marRight w:val="0"/>
      <w:marTop w:val="0"/>
      <w:marBottom w:val="0"/>
      <w:divBdr>
        <w:top w:val="none" w:sz="0" w:space="0" w:color="auto"/>
        <w:left w:val="none" w:sz="0" w:space="0" w:color="auto"/>
        <w:bottom w:val="none" w:sz="0" w:space="0" w:color="auto"/>
        <w:right w:val="none" w:sz="0" w:space="0" w:color="auto"/>
      </w:divBdr>
    </w:div>
    <w:div w:id="2065712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6529</TotalTime>
  <Pages>34</Pages>
  <Words>10461</Words>
  <Characters>59634</Characters>
  <Application>Microsoft Office Word</Application>
  <DocSecurity>0</DocSecurity>
  <Lines>496</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Snisarenkoi</dc:creator>
  <cp:lastModifiedBy>Охранова Евгения Анатольевна</cp:lastModifiedBy>
  <cp:revision>26</cp:revision>
  <cp:lastPrinted>2018-03-20T03:56:00Z</cp:lastPrinted>
  <dcterms:created xsi:type="dcterms:W3CDTF">2021-02-05T10:19:00Z</dcterms:created>
  <dcterms:modified xsi:type="dcterms:W3CDTF">2023-03-02T06:44:00Z</dcterms:modified>
</cp:coreProperties>
</file>